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8D797" w14:textId="76EE16AF" w:rsidR="003401B3" w:rsidRDefault="00435E37" w:rsidP="00467891">
      <w:pPr>
        <w:pStyle w:val="SCVOHeadingMainBlue"/>
        <w:spacing w:line="259" w:lineRule="auto"/>
      </w:pPr>
      <w:r>
        <w:t xml:space="preserve">  </w:t>
      </w:r>
    </w:p>
    <w:p w14:paraId="5913A9D9" w14:textId="6D9F6BAE" w:rsidR="003401B3" w:rsidRPr="00225E83" w:rsidRDefault="003401B3" w:rsidP="00036FB4">
      <w:pPr>
        <w:pStyle w:val="SCVOSubheadRed"/>
        <w:spacing w:after="0" w:line="259" w:lineRule="auto"/>
        <w:rPr>
          <w:rFonts w:ascii="Ingra SCVO" w:hAnsi="Ingra SCVO"/>
          <w:color w:val="44546A" w:themeColor="text2"/>
        </w:rPr>
      </w:pPr>
      <w:r w:rsidRPr="001A179A">
        <w:rPr>
          <w:rFonts w:ascii="Ingra SCVO" w:hAnsi="Ingra SCVO"/>
          <w:sz w:val="24"/>
          <w:szCs w:val="24"/>
        </w:rPr>
        <w:br/>
      </w:r>
      <w:r w:rsidRPr="009D7B46">
        <w:rPr>
          <w:rFonts w:ascii="Ingra SCVO" w:hAnsi="Ingra SCVO"/>
        </w:rPr>
        <w:t>Job Title</w:t>
      </w:r>
      <w:r w:rsidR="007022E2" w:rsidRPr="009D7B46">
        <w:rPr>
          <w:rFonts w:ascii="Ingra SCVO" w:hAnsi="Ingra SCVO"/>
        </w:rPr>
        <w:tab/>
      </w:r>
      <w:r w:rsidR="003F4EF8" w:rsidRPr="00225E83">
        <w:rPr>
          <w:rFonts w:ascii="Ingra SCVO" w:hAnsi="Ingra SCVO"/>
          <w:color w:val="44546A" w:themeColor="text2"/>
        </w:rPr>
        <w:t>Bookkeep</w:t>
      </w:r>
      <w:r w:rsidR="007E0171">
        <w:rPr>
          <w:rFonts w:ascii="Ingra SCVO" w:hAnsi="Ingra SCVO"/>
          <w:color w:val="44546A" w:themeColor="text2"/>
        </w:rPr>
        <w:t>er</w:t>
      </w:r>
    </w:p>
    <w:p w14:paraId="4584C438" w14:textId="77777777" w:rsidR="003401B3" w:rsidRPr="009D7B46" w:rsidRDefault="003401B3" w:rsidP="00467891">
      <w:pPr>
        <w:spacing w:line="259" w:lineRule="auto"/>
        <w:ind w:left="1134" w:right="565"/>
        <w:rPr>
          <w:rFonts w:ascii="Ingra SCVO" w:hAnsi="Ingra SCVO" w:cs="Arial"/>
          <w:b/>
          <w:color w:val="244B5A"/>
          <w:sz w:val="28"/>
          <w:szCs w:val="28"/>
        </w:rPr>
      </w:pPr>
    </w:p>
    <w:p w14:paraId="3AA53041" w14:textId="531857FE" w:rsidR="003401B3" w:rsidRPr="009D7B46" w:rsidRDefault="003401B3" w:rsidP="00467891">
      <w:pPr>
        <w:pStyle w:val="SCVOSubheadRed"/>
        <w:spacing w:after="0" w:line="259" w:lineRule="auto"/>
        <w:rPr>
          <w:rFonts w:ascii="Ingra SCVO" w:hAnsi="Ingra SCVO"/>
          <w:color w:val="44546A" w:themeColor="text2"/>
        </w:rPr>
      </w:pPr>
      <w:r w:rsidRPr="009D7B46">
        <w:rPr>
          <w:rFonts w:ascii="Ingra SCVO" w:hAnsi="Ingra SCVO"/>
        </w:rPr>
        <w:t>Salary</w:t>
      </w:r>
      <w:r w:rsidRPr="009D7B46">
        <w:rPr>
          <w:rFonts w:ascii="Ingra SCVO" w:hAnsi="Ingra SCVO"/>
        </w:rPr>
        <w:tab/>
      </w:r>
      <w:r w:rsidRPr="009D7B46">
        <w:rPr>
          <w:rFonts w:ascii="Ingra SCVO" w:hAnsi="Ingra SCVO"/>
        </w:rPr>
        <w:tab/>
      </w:r>
      <w:r w:rsidR="002829A1">
        <w:rPr>
          <w:rFonts w:ascii="Ingra SCVO" w:hAnsi="Ingra SCVO"/>
          <w:color w:val="44546A" w:themeColor="text2"/>
        </w:rPr>
        <w:t>SCVO Grade 6</w:t>
      </w:r>
      <w:r w:rsidR="00BE352C">
        <w:rPr>
          <w:rFonts w:ascii="Ingra SCVO" w:hAnsi="Ingra SCVO"/>
          <w:color w:val="44546A" w:themeColor="text2"/>
        </w:rPr>
        <w:t xml:space="preserve"> </w:t>
      </w:r>
      <w:r w:rsidR="005066A5">
        <w:rPr>
          <w:rFonts w:ascii="Ingra SCVO" w:hAnsi="Ingra SCVO"/>
          <w:color w:val="44546A" w:themeColor="text2"/>
        </w:rPr>
        <w:t>(£</w:t>
      </w:r>
      <w:r w:rsidR="00AF5053">
        <w:rPr>
          <w:rFonts w:ascii="Ingra SCVO" w:hAnsi="Ingra SCVO"/>
          <w:color w:val="44546A" w:themeColor="text2"/>
        </w:rPr>
        <w:t>4</w:t>
      </w:r>
      <w:r w:rsidR="007F6E7B">
        <w:rPr>
          <w:rFonts w:ascii="Ingra SCVO" w:hAnsi="Ingra SCVO"/>
          <w:color w:val="44546A" w:themeColor="text2"/>
        </w:rPr>
        <w:t>2,407</w:t>
      </w:r>
      <w:r w:rsidR="00AF5053">
        <w:rPr>
          <w:rFonts w:ascii="Ingra SCVO" w:hAnsi="Ingra SCVO"/>
          <w:color w:val="44546A" w:themeColor="text2"/>
        </w:rPr>
        <w:t xml:space="preserve"> to £4</w:t>
      </w:r>
      <w:r w:rsidR="00E34BF7">
        <w:rPr>
          <w:rFonts w:ascii="Ingra SCVO" w:hAnsi="Ingra SCVO"/>
          <w:color w:val="44546A" w:themeColor="text2"/>
        </w:rPr>
        <w:t>7,118</w:t>
      </w:r>
      <w:r w:rsidR="00AF5053">
        <w:rPr>
          <w:rFonts w:ascii="Ingra SCVO" w:hAnsi="Ingra SCVO"/>
          <w:color w:val="44546A" w:themeColor="text2"/>
        </w:rPr>
        <w:t>)</w:t>
      </w:r>
    </w:p>
    <w:p w14:paraId="1A6FFAE1" w14:textId="77777777" w:rsidR="003401B3" w:rsidRPr="009D7B46" w:rsidRDefault="003401B3" w:rsidP="00467891">
      <w:pPr>
        <w:spacing w:line="259" w:lineRule="auto"/>
        <w:ind w:left="1134" w:right="565"/>
        <w:rPr>
          <w:rFonts w:ascii="Ingra SCVO" w:hAnsi="Ingra SCVO" w:cs="Arial"/>
          <w:b/>
          <w:color w:val="244B5A"/>
          <w:sz w:val="28"/>
          <w:szCs w:val="28"/>
        </w:rPr>
      </w:pPr>
    </w:p>
    <w:p w14:paraId="03ECC594" w14:textId="3F5C5388" w:rsidR="00B82313" w:rsidRDefault="003401B3" w:rsidP="00937722">
      <w:pPr>
        <w:pStyle w:val="SCVOSubheadRed"/>
        <w:spacing w:after="0" w:line="259" w:lineRule="auto"/>
        <w:ind w:left="2880" w:hanging="1746"/>
        <w:rPr>
          <w:rFonts w:ascii="Ingra SCVO" w:hAnsi="Ingra SCVO"/>
          <w:color w:val="44546A" w:themeColor="text2"/>
        </w:rPr>
      </w:pPr>
      <w:r w:rsidRPr="009D7B46">
        <w:rPr>
          <w:rFonts w:ascii="Ingra SCVO" w:hAnsi="Ingra SCVO"/>
        </w:rPr>
        <w:t>Location</w:t>
      </w:r>
      <w:r w:rsidRPr="009D7B46">
        <w:rPr>
          <w:rFonts w:ascii="Ingra SCVO" w:hAnsi="Ingra SCVO"/>
        </w:rPr>
        <w:tab/>
      </w:r>
      <w:r w:rsidR="00C21809" w:rsidRPr="00225E83">
        <w:rPr>
          <w:rFonts w:ascii="Ingra SCVO" w:hAnsi="Ingra SCVO"/>
          <w:color w:val="44546A" w:themeColor="text2"/>
        </w:rPr>
        <w:t xml:space="preserve">This post can be based in Edinburgh or Glasgow.  SCVO staff can work a blend of office and home on agreement with their team and line manager, and within the parameters of our blended working policy.  </w:t>
      </w:r>
    </w:p>
    <w:p w14:paraId="3C3E6A95" w14:textId="77777777" w:rsidR="00937722" w:rsidRPr="009D7B46" w:rsidRDefault="00937722" w:rsidP="00937722">
      <w:pPr>
        <w:pStyle w:val="SCVOSubheadRed"/>
        <w:spacing w:after="0" w:line="259" w:lineRule="auto"/>
        <w:ind w:left="2880" w:hanging="1746"/>
        <w:rPr>
          <w:rFonts w:ascii="Ingra SCVO" w:hAnsi="Ingra SCVO"/>
          <w:color w:val="44546A" w:themeColor="text2"/>
        </w:rPr>
      </w:pPr>
    </w:p>
    <w:p w14:paraId="0F742AEB" w14:textId="77777777" w:rsidR="00DA7C3B" w:rsidRDefault="00DA7C3B" w:rsidP="00467891">
      <w:pPr>
        <w:pStyle w:val="SCVOSubheadRed"/>
        <w:spacing w:after="0" w:line="259" w:lineRule="auto"/>
        <w:ind w:left="0"/>
        <w:rPr>
          <w:rFonts w:ascii="Ingra SCVO" w:hAnsi="Ingra SCVO"/>
          <w:b w:val="0"/>
          <w:bCs/>
          <w:color w:val="44546A" w:themeColor="text2"/>
          <w:sz w:val="24"/>
          <w:szCs w:val="24"/>
        </w:rPr>
      </w:pPr>
    </w:p>
    <w:p w14:paraId="76F30C75" w14:textId="2D86E4A4" w:rsidR="00D461FF" w:rsidRDefault="00D461FF" w:rsidP="00CD6A5F">
      <w:pPr>
        <w:pStyle w:val="SCVOSubheadRed"/>
        <w:numPr>
          <w:ilvl w:val="0"/>
          <w:numId w:val="3"/>
        </w:numPr>
        <w:spacing w:after="0" w:line="240" w:lineRule="auto"/>
        <w:rPr>
          <w:rFonts w:ascii="Ingra SCVO Semi Bold" w:hAnsi="Ingra SCVO Semi Bold"/>
          <w:b w:val="0"/>
          <w:bCs/>
        </w:rPr>
      </w:pPr>
      <w:r w:rsidRPr="00BF45DD">
        <w:rPr>
          <w:rFonts w:ascii="Ingra SCVO Semi Bold" w:hAnsi="Ingra SCVO Semi Bold"/>
          <w:b w:val="0"/>
          <w:bCs/>
        </w:rPr>
        <w:t>Purpose and values</w:t>
      </w:r>
    </w:p>
    <w:p w14:paraId="3F60C0FD" w14:textId="77777777" w:rsidR="00B603E4" w:rsidRDefault="00B603E4" w:rsidP="00CD6A5F">
      <w:pPr>
        <w:pStyle w:val="SCVOSubheadRed"/>
        <w:spacing w:after="0" w:line="240" w:lineRule="auto"/>
        <w:ind w:left="0"/>
        <w:rPr>
          <w:rFonts w:ascii="Ingra SCVO" w:hAnsi="Ingra SCVO"/>
          <w:b w:val="0"/>
          <w:bCs/>
          <w:color w:val="44546A" w:themeColor="text2"/>
          <w:sz w:val="24"/>
          <w:szCs w:val="24"/>
        </w:rPr>
      </w:pPr>
    </w:p>
    <w:p w14:paraId="4C6F2A04" w14:textId="7FA6101C" w:rsidR="00B603E4" w:rsidRPr="00225E83" w:rsidRDefault="00B603E4" w:rsidP="00CD6A5F">
      <w:pPr>
        <w:pStyle w:val="SCVOBodyText"/>
        <w:spacing w:after="0" w:line="240" w:lineRule="auto"/>
        <w:rPr>
          <w:color w:val="44546A" w:themeColor="text2"/>
        </w:rPr>
      </w:pPr>
      <w:r w:rsidRPr="00225E83">
        <w:rPr>
          <w:color w:val="44546A" w:themeColor="text2"/>
        </w:rPr>
        <w:t xml:space="preserve">SCVO believes the voluntary sector is vital to Scotland’s economy, society and democracy. We support the sector to achieve its ambitions through delivering services, giving the sector a voice at a national level and promoting and supporting innovation and improvement. Our vision therefore is a thriving voluntary sector at the heart of a successful, fair and inclusive Scotland.   We champion the role of voluntary organisations in building a flourishing society and support voluntary organisations to do work that has a positive impact.  </w:t>
      </w:r>
    </w:p>
    <w:p w14:paraId="5FABC2ED" w14:textId="77777777" w:rsidR="00B603E4" w:rsidRPr="00225E83" w:rsidRDefault="00B603E4" w:rsidP="00CD6A5F">
      <w:pPr>
        <w:pStyle w:val="SCVOBodyText"/>
        <w:spacing w:after="0" w:line="240" w:lineRule="auto"/>
        <w:rPr>
          <w:color w:val="44546A" w:themeColor="text2"/>
        </w:rPr>
      </w:pPr>
      <w:r w:rsidRPr="00225E83">
        <w:rPr>
          <w:rFonts w:eastAsia="Calibri"/>
          <w:color w:val="44546A" w:themeColor="text2"/>
        </w:rPr>
        <w:t>Our values are the foundation of how we act individually and collectively as SCVO staff members.  We are: a</w:t>
      </w:r>
      <w:r w:rsidRPr="00225E83">
        <w:rPr>
          <w:color w:val="44546A" w:themeColor="text2"/>
        </w:rPr>
        <w:t>ccountable and committed, responsive, supportive, progressive and bold.</w:t>
      </w:r>
    </w:p>
    <w:p w14:paraId="5B61F861" w14:textId="77777777" w:rsidR="00B603E4" w:rsidRDefault="00B603E4" w:rsidP="00CD6A5F">
      <w:pPr>
        <w:pStyle w:val="SCVOBodyText"/>
        <w:spacing w:after="0" w:line="240" w:lineRule="auto"/>
      </w:pPr>
    </w:p>
    <w:p w14:paraId="58828BDC" w14:textId="77777777" w:rsidR="00B603E4" w:rsidRPr="00E01C90" w:rsidRDefault="00B603E4" w:rsidP="00CD6A5F">
      <w:pPr>
        <w:pStyle w:val="SCVOSubheadRed"/>
        <w:spacing w:after="0" w:line="240" w:lineRule="auto"/>
      </w:pPr>
      <w:r w:rsidRPr="00E01C90">
        <w:t>Equality, diversity, and inclusion at SCVO</w:t>
      </w:r>
    </w:p>
    <w:p w14:paraId="233C62F8" w14:textId="77777777" w:rsidR="00B603E4" w:rsidRDefault="00B603E4" w:rsidP="00CD6A5F">
      <w:pPr>
        <w:ind w:left="1134"/>
        <w:rPr>
          <w:rFonts w:ascii="Ingra SCVO" w:hAnsi="Ingra SCVO" w:cstheme="minorHAnsi"/>
          <w:color w:val="44546A" w:themeColor="text2"/>
          <w:sz w:val="24"/>
          <w:szCs w:val="24"/>
        </w:rPr>
      </w:pPr>
      <w:r w:rsidRPr="00670225">
        <w:rPr>
          <w:rFonts w:ascii="Ingra SCVO" w:hAnsi="Ingra SCVO" w:cs="Arial"/>
          <w:color w:val="44546A" w:themeColor="text2"/>
          <w:sz w:val="24"/>
          <w:szCs w:val="24"/>
        </w:rPr>
        <w:t xml:space="preserve">SCVO is committed to building a workforce of people </w:t>
      </w:r>
      <w:r>
        <w:rPr>
          <w:rFonts w:ascii="Ingra SCVO" w:hAnsi="Ingra SCVO" w:cs="Arial"/>
          <w:color w:val="44546A" w:themeColor="text2"/>
          <w:sz w:val="24"/>
          <w:szCs w:val="24"/>
        </w:rPr>
        <w:t>from</w:t>
      </w:r>
      <w:r w:rsidRPr="00670225">
        <w:rPr>
          <w:rFonts w:ascii="Ingra SCVO" w:hAnsi="Ingra SCVO" w:cs="Arial"/>
          <w:color w:val="44546A" w:themeColor="text2"/>
          <w:sz w:val="24"/>
          <w:szCs w:val="24"/>
        </w:rPr>
        <w:t xml:space="preserve"> a wide range of backgrounds, perspectives, and experiences.  That means a workforce that includes people of different age groups, socio-economic backgrounds, faith and beliefs. People who are trans, disabled, from minority ethnic backgrounds. People who identify as lesbian, gay, or bisexual or another sexual orientation. We welcome applications from individuals from all communities particularly from people with disabilities and people from </w:t>
      </w:r>
      <w:r>
        <w:rPr>
          <w:rFonts w:ascii="Ingra SCVO" w:hAnsi="Ingra SCVO" w:cs="Arial"/>
          <w:color w:val="44546A" w:themeColor="text2"/>
          <w:sz w:val="24"/>
          <w:szCs w:val="24"/>
        </w:rPr>
        <w:t>ethnic minority backgrounds</w:t>
      </w:r>
      <w:r w:rsidRPr="00670225">
        <w:rPr>
          <w:rFonts w:ascii="Ingra SCVO" w:hAnsi="Ingra SCVO" w:cs="Arial"/>
          <w:color w:val="44546A" w:themeColor="text2"/>
          <w:sz w:val="24"/>
          <w:szCs w:val="24"/>
        </w:rPr>
        <w:t>, currently under-represented within SCVO.</w:t>
      </w:r>
      <w:r>
        <w:rPr>
          <w:rFonts w:ascii="Ingra SCVO" w:hAnsi="Ingra SCVO" w:cs="Arial"/>
          <w:color w:val="44546A" w:themeColor="text2"/>
          <w:sz w:val="24"/>
          <w:szCs w:val="24"/>
        </w:rPr>
        <w:t xml:space="preserve">  We share our interview questions in advance of interview, and </w:t>
      </w:r>
      <w:r>
        <w:rPr>
          <w:rFonts w:ascii="Ingra SCVO" w:hAnsi="Ingra SCVO" w:cstheme="minorHAnsi"/>
          <w:color w:val="44546A" w:themeColor="text2"/>
          <w:sz w:val="24"/>
          <w:szCs w:val="24"/>
        </w:rPr>
        <w:t>we</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offer</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 xml:space="preserve">blended and </w:t>
      </w:r>
      <w:r w:rsidRPr="00313EEE">
        <w:rPr>
          <w:rFonts w:ascii="Ingra SCVO" w:hAnsi="Ingra SCVO" w:cstheme="minorHAnsi"/>
          <w:color w:val="44546A" w:themeColor="text2"/>
          <w:sz w:val="24"/>
          <w:szCs w:val="24"/>
        </w:rPr>
        <w:t>flexible working</w:t>
      </w:r>
      <w:r>
        <w:rPr>
          <w:rFonts w:ascii="Ingra SCVO" w:hAnsi="Ingra SCVO" w:cstheme="minorHAnsi"/>
          <w:color w:val="44546A" w:themeColor="text2"/>
          <w:sz w:val="24"/>
          <w:szCs w:val="24"/>
        </w:rPr>
        <w:t xml:space="preserve"> from day one of employment</w:t>
      </w:r>
      <w:r w:rsidRPr="00313EEE">
        <w:rPr>
          <w:rFonts w:ascii="Ingra SCVO" w:hAnsi="Ingra SCVO" w:cstheme="minorHAnsi"/>
          <w:color w:val="44546A" w:themeColor="text2"/>
          <w:sz w:val="24"/>
          <w:szCs w:val="24"/>
        </w:rPr>
        <w:t>, including part-time working</w:t>
      </w:r>
      <w:r>
        <w:rPr>
          <w:rFonts w:ascii="Ingra SCVO" w:hAnsi="Ingra SCVO" w:cstheme="minorHAnsi"/>
          <w:color w:val="44546A" w:themeColor="text2"/>
          <w:sz w:val="24"/>
          <w:szCs w:val="24"/>
        </w:rPr>
        <w:t xml:space="preserve"> and working from home, as well as other flexible working options</w:t>
      </w:r>
      <w:r w:rsidRPr="00313EEE">
        <w:rPr>
          <w:rFonts w:ascii="Ingra SCVO" w:hAnsi="Ingra SCVO" w:cstheme="minorHAnsi"/>
          <w:color w:val="44546A" w:themeColor="text2"/>
          <w:sz w:val="24"/>
          <w:szCs w:val="24"/>
        </w:rPr>
        <w:t xml:space="preserve">. </w:t>
      </w:r>
    </w:p>
    <w:p w14:paraId="21AC07D7" w14:textId="77777777" w:rsidR="00B603E4" w:rsidRDefault="00B603E4" w:rsidP="00CD6A5F">
      <w:pPr>
        <w:pStyle w:val="SCVOSubheadRed"/>
        <w:spacing w:after="0" w:line="240" w:lineRule="auto"/>
        <w:ind w:left="0"/>
        <w:rPr>
          <w:rFonts w:ascii="Ingra SCVO" w:hAnsi="Ingra SCVO"/>
          <w:b w:val="0"/>
          <w:bCs/>
          <w:color w:val="44546A" w:themeColor="text2"/>
          <w:sz w:val="24"/>
          <w:szCs w:val="24"/>
        </w:rPr>
      </w:pPr>
    </w:p>
    <w:p w14:paraId="31E2F6C2" w14:textId="77777777" w:rsidR="00B110D1" w:rsidRPr="007B2E6F" w:rsidRDefault="00B110D1" w:rsidP="00CD6A5F">
      <w:pPr>
        <w:pStyle w:val="SCVOSubheadRed"/>
        <w:spacing w:after="0" w:line="240" w:lineRule="auto"/>
        <w:ind w:left="0"/>
        <w:rPr>
          <w:rFonts w:ascii="Ingra SCVO" w:hAnsi="Ingra SCVO"/>
          <w:b w:val="0"/>
          <w:bCs/>
          <w:color w:val="44546A" w:themeColor="text2"/>
          <w:sz w:val="24"/>
          <w:szCs w:val="24"/>
        </w:rPr>
      </w:pPr>
    </w:p>
    <w:p w14:paraId="5F3F300A" w14:textId="1E0B3A6F" w:rsidR="003401B3" w:rsidRPr="00B603E4" w:rsidRDefault="003401B3" w:rsidP="00CD6A5F">
      <w:pPr>
        <w:pStyle w:val="SCVOSubheadRed"/>
        <w:numPr>
          <w:ilvl w:val="0"/>
          <w:numId w:val="2"/>
        </w:numPr>
        <w:spacing w:after="0" w:line="240" w:lineRule="auto"/>
        <w:rPr>
          <w:rFonts w:ascii="Ingra SCVO Semi Bold" w:hAnsi="Ingra SCVO Semi Bold"/>
          <w:b w:val="0"/>
          <w:bCs/>
        </w:rPr>
      </w:pPr>
      <w:r w:rsidRPr="00B603E4">
        <w:rPr>
          <w:rFonts w:ascii="Ingra SCVO Semi Bold" w:hAnsi="Ingra SCVO Semi Bold"/>
          <w:b w:val="0"/>
          <w:bCs/>
        </w:rPr>
        <w:lastRenderedPageBreak/>
        <w:t>Job purpose</w:t>
      </w:r>
    </w:p>
    <w:p w14:paraId="5C0BD70A" w14:textId="77777777" w:rsidR="00A663C2" w:rsidRPr="00EE740D" w:rsidRDefault="00A663C2" w:rsidP="00CD6A5F">
      <w:pPr>
        <w:ind w:left="1134"/>
        <w:rPr>
          <w:rFonts w:ascii="Ingra SCVO" w:hAnsi="Ingra SCVO"/>
          <w:color w:val="44546A" w:themeColor="text2"/>
          <w:sz w:val="24"/>
          <w:szCs w:val="24"/>
        </w:rPr>
      </w:pPr>
    </w:p>
    <w:p w14:paraId="3F44D278" w14:textId="6F83CCF0" w:rsidR="00880D06" w:rsidRPr="00F74E2B" w:rsidRDefault="00B110D1" w:rsidP="00CD6A5F">
      <w:pPr>
        <w:ind w:left="1418"/>
        <w:rPr>
          <w:rFonts w:ascii="Ingra SCVO" w:hAnsi="Ingra SCVO"/>
          <w:color w:val="44546A" w:themeColor="text2"/>
          <w:sz w:val="24"/>
          <w:szCs w:val="24"/>
        </w:rPr>
      </w:pPr>
      <w:r>
        <w:rPr>
          <w:rFonts w:ascii="Ingra SCVO" w:hAnsi="Ingra SCVO"/>
          <w:color w:val="44546A" w:themeColor="text2"/>
          <w:sz w:val="24"/>
          <w:szCs w:val="24"/>
        </w:rPr>
        <w:t xml:space="preserve">The </w:t>
      </w:r>
      <w:r w:rsidR="00880D06" w:rsidRPr="00F74E2B">
        <w:rPr>
          <w:rFonts w:ascii="Ingra SCVO" w:hAnsi="Ingra SCVO"/>
          <w:color w:val="44546A" w:themeColor="text2"/>
          <w:sz w:val="24"/>
          <w:szCs w:val="24"/>
        </w:rPr>
        <w:t>Bookkeep</w:t>
      </w:r>
      <w:r w:rsidR="00252460">
        <w:rPr>
          <w:rFonts w:ascii="Ingra SCVO" w:hAnsi="Ingra SCVO"/>
          <w:color w:val="44546A" w:themeColor="text2"/>
          <w:sz w:val="24"/>
          <w:szCs w:val="24"/>
        </w:rPr>
        <w:t>er</w:t>
      </w:r>
      <w:r w:rsidR="00880D06" w:rsidRPr="00F74E2B">
        <w:rPr>
          <w:rFonts w:ascii="Ingra SCVO" w:hAnsi="Ingra SCVO"/>
          <w:color w:val="44546A" w:themeColor="text2"/>
          <w:sz w:val="24"/>
          <w:szCs w:val="24"/>
        </w:rPr>
        <w:t xml:space="preserve"> </w:t>
      </w:r>
      <w:r w:rsidR="00252460">
        <w:rPr>
          <w:rFonts w:ascii="Ingra SCVO" w:hAnsi="Ingra SCVO"/>
          <w:color w:val="44546A" w:themeColor="text2"/>
          <w:sz w:val="24"/>
          <w:szCs w:val="24"/>
        </w:rPr>
        <w:t>is a key</w:t>
      </w:r>
      <w:r w:rsidR="00880D06" w:rsidRPr="00F74E2B">
        <w:rPr>
          <w:rFonts w:ascii="Ingra SCVO" w:hAnsi="Ingra SCVO"/>
          <w:color w:val="44546A" w:themeColor="text2"/>
          <w:sz w:val="24"/>
          <w:szCs w:val="24"/>
        </w:rPr>
        <w:t xml:space="preserve"> role in </w:t>
      </w:r>
      <w:r w:rsidR="003F7CB9">
        <w:rPr>
          <w:rFonts w:ascii="Ingra SCVO" w:hAnsi="Ingra SCVO"/>
          <w:color w:val="44546A" w:themeColor="text2"/>
          <w:sz w:val="24"/>
          <w:szCs w:val="24"/>
        </w:rPr>
        <w:t xml:space="preserve">the </w:t>
      </w:r>
      <w:r w:rsidR="00880D06" w:rsidRPr="00F74E2B">
        <w:rPr>
          <w:rFonts w:ascii="Ingra SCVO" w:hAnsi="Ingra SCVO"/>
          <w:color w:val="44546A" w:themeColor="text2"/>
          <w:sz w:val="24"/>
          <w:szCs w:val="24"/>
        </w:rPr>
        <w:t>develop</w:t>
      </w:r>
      <w:r w:rsidR="003F7CB9">
        <w:rPr>
          <w:rFonts w:ascii="Ingra SCVO" w:hAnsi="Ingra SCVO"/>
          <w:color w:val="44546A" w:themeColor="text2"/>
          <w:sz w:val="24"/>
          <w:szCs w:val="24"/>
        </w:rPr>
        <w:t>ment and running of</w:t>
      </w:r>
      <w:r w:rsidR="00880D06" w:rsidRPr="00F74E2B">
        <w:rPr>
          <w:rFonts w:ascii="Ingra SCVO" w:hAnsi="Ingra SCVO"/>
          <w:color w:val="44546A" w:themeColor="text2"/>
          <w:sz w:val="24"/>
          <w:szCs w:val="24"/>
        </w:rPr>
        <w:t xml:space="preserve"> </w:t>
      </w:r>
      <w:r w:rsidR="00252460">
        <w:rPr>
          <w:rFonts w:ascii="Ingra SCVO" w:hAnsi="Ingra SCVO"/>
          <w:color w:val="44546A" w:themeColor="text2"/>
          <w:sz w:val="24"/>
          <w:szCs w:val="24"/>
        </w:rPr>
        <w:t>SCVO’s</w:t>
      </w:r>
      <w:r w:rsidR="00880D06" w:rsidRPr="00F74E2B">
        <w:rPr>
          <w:rFonts w:ascii="Ingra SCVO" w:hAnsi="Ingra SCVO"/>
          <w:color w:val="44546A" w:themeColor="text2"/>
          <w:sz w:val="24"/>
          <w:szCs w:val="24"/>
        </w:rPr>
        <w:t xml:space="preserve"> </w:t>
      </w:r>
      <w:r w:rsidR="00252460">
        <w:rPr>
          <w:rFonts w:ascii="Ingra SCVO" w:hAnsi="Ingra SCVO"/>
          <w:color w:val="44546A" w:themeColor="text2"/>
          <w:sz w:val="24"/>
          <w:szCs w:val="24"/>
        </w:rPr>
        <w:t>B</w:t>
      </w:r>
      <w:r w:rsidR="00880D06" w:rsidRPr="00F74E2B">
        <w:rPr>
          <w:rFonts w:ascii="Ingra SCVO" w:hAnsi="Ingra SCVO"/>
          <w:color w:val="44546A" w:themeColor="text2"/>
          <w:sz w:val="24"/>
          <w:szCs w:val="24"/>
        </w:rPr>
        <w:t xml:space="preserve">ookkeeping </w:t>
      </w:r>
      <w:r w:rsidR="00252460">
        <w:rPr>
          <w:rFonts w:ascii="Ingra SCVO" w:hAnsi="Ingra SCVO"/>
          <w:color w:val="44546A" w:themeColor="text2"/>
          <w:sz w:val="24"/>
          <w:szCs w:val="24"/>
        </w:rPr>
        <w:t>S</w:t>
      </w:r>
      <w:r w:rsidR="00880D06" w:rsidRPr="00F74E2B">
        <w:rPr>
          <w:rFonts w:ascii="Ingra SCVO" w:hAnsi="Ingra SCVO"/>
          <w:color w:val="44546A" w:themeColor="text2"/>
          <w:sz w:val="24"/>
          <w:szCs w:val="24"/>
        </w:rPr>
        <w:t>ervice</w:t>
      </w:r>
      <w:r w:rsidR="00252460">
        <w:rPr>
          <w:rFonts w:ascii="Ingra SCVO" w:hAnsi="Ingra SCVO"/>
          <w:color w:val="44546A" w:themeColor="text2"/>
          <w:sz w:val="24"/>
          <w:szCs w:val="24"/>
        </w:rPr>
        <w:t xml:space="preserve">, in </w:t>
      </w:r>
      <w:r w:rsidR="000D7FC4">
        <w:rPr>
          <w:rFonts w:ascii="Ingra SCVO" w:hAnsi="Ingra SCVO"/>
          <w:color w:val="44546A" w:themeColor="text2"/>
          <w:sz w:val="24"/>
          <w:szCs w:val="24"/>
        </w:rPr>
        <w:t xml:space="preserve">support </w:t>
      </w:r>
      <w:r w:rsidR="00252460">
        <w:rPr>
          <w:rFonts w:ascii="Ingra SCVO" w:hAnsi="Ingra SCVO"/>
          <w:color w:val="44546A" w:themeColor="text2"/>
          <w:sz w:val="24"/>
          <w:szCs w:val="24"/>
        </w:rPr>
        <w:t xml:space="preserve">of </w:t>
      </w:r>
      <w:r w:rsidR="000D7FC4">
        <w:rPr>
          <w:rFonts w:ascii="Ingra SCVO" w:hAnsi="Ingra SCVO"/>
          <w:color w:val="44546A" w:themeColor="text2"/>
          <w:sz w:val="24"/>
          <w:szCs w:val="24"/>
        </w:rPr>
        <w:t>organisations working in the Scottish voluntary sector</w:t>
      </w:r>
      <w:r w:rsidR="00880D06" w:rsidRPr="00F74E2B">
        <w:rPr>
          <w:rFonts w:ascii="Ingra SCVO" w:hAnsi="Ingra SCVO"/>
          <w:color w:val="44546A" w:themeColor="text2"/>
          <w:sz w:val="24"/>
          <w:szCs w:val="24"/>
        </w:rPr>
        <w:t xml:space="preserve">. This is a </w:t>
      </w:r>
      <w:r w:rsidR="00CB63E7" w:rsidRPr="00F74E2B">
        <w:rPr>
          <w:rFonts w:ascii="Ingra SCVO" w:hAnsi="Ingra SCVO"/>
          <w:color w:val="44546A" w:themeColor="text2"/>
          <w:sz w:val="24"/>
          <w:szCs w:val="24"/>
        </w:rPr>
        <w:t>start-up</w:t>
      </w:r>
      <w:r w:rsidR="00880D06" w:rsidRPr="00F74E2B">
        <w:rPr>
          <w:rFonts w:ascii="Ingra SCVO" w:hAnsi="Ingra SCVO"/>
          <w:color w:val="44546A" w:themeColor="text2"/>
          <w:sz w:val="24"/>
          <w:szCs w:val="24"/>
        </w:rPr>
        <w:t xml:space="preserve"> service with no customers or systems</w:t>
      </w:r>
      <w:r w:rsidR="00CB63E7">
        <w:rPr>
          <w:rFonts w:ascii="Ingra SCVO" w:hAnsi="Ingra SCVO"/>
          <w:color w:val="44546A" w:themeColor="text2"/>
          <w:sz w:val="24"/>
          <w:szCs w:val="24"/>
        </w:rPr>
        <w:t xml:space="preserve"> currently</w:t>
      </w:r>
      <w:r w:rsidR="00880D06" w:rsidRPr="00F74E2B">
        <w:rPr>
          <w:rFonts w:ascii="Ingra SCVO" w:hAnsi="Ingra SCVO"/>
          <w:color w:val="44546A" w:themeColor="text2"/>
          <w:sz w:val="24"/>
          <w:szCs w:val="24"/>
        </w:rPr>
        <w:t xml:space="preserve"> in place</w:t>
      </w:r>
      <w:r w:rsidR="00FE1E9E">
        <w:rPr>
          <w:rFonts w:ascii="Ingra SCVO" w:hAnsi="Ingra SCVO"/>
          <w:color w:val="44546A" w:themeColor="text2"/>
          <w:sz w:val="24"/>
          <w:szCs w:val="24"/>
        </w:rPr>
        <w:t>.  T</w:t>
      </w:r>
      <w:r w:rsidR="0061136B">
        <w:rPr>
          <w:rFonts w:ascii="Ingra SCVO" w:hAnsi="Ingra SCVO"/>
          <w:color w:val="44546A" w:themeColor="text2"/>
          <w:sz w:val="24"/>
          <w:szCs w:val="24"/>
        </w:rPr>
        <w:t xml:space="preserve">he role </w:t>
      </w:r>
      <w:r w:rsidR="007476D0">
        <w:rPr>
          <w:rFonts w:ascii="Ingra SCVO" w:hAnsi="Ingra SCVO"/>
          <w:color w:val="44546A" w:themeColor="text2"/>
          <w:sz w:val="24"/>
          <w:szCs w:val="24"/>
        </w:rPr>
        <w:t xml:space="preserve">requires developing the service and </w:t>
      </w:r>
      <w:r w:rsidR="00997D1E">
        <w:rPr>
          <w:rFonts w:ascii="Ingra SCVO" w:hAnsi="Ingra SCVO"/>
          <w:color w:val="44546A" w:themeColor="text2"/>
          <w:sz w:val="24"/>
          <w:szCs w:val="24"/>
        </w:rPr>
        <w:t>responsibility for its on-going running</w:t>
      </w:r>
      <w:r w:rsidR="00FE1E9E">
        <w:rPr>
          <w:rFonts w:ascii="Ingra SCVO" w:hAnsi="Ingra SCVO"/>
          <w:color w:val="44546A" w:themeColor="text2"/>
          <w:sz w:val="24"/>
          <w:szCs w:val="24"/>
        </w:rPr>
        <w:t>.</w:t>
      </w:r>
    </w:p>
    <w:p w14:paraId="4E4B1C49" w14:textId="77777777" w:rsidR="00880D06" w:rsidRDefault="00880D06" w:rsidP="00CD6A5F">
      <w:pPr>
        <w:ind w:left="1418"/>
        <w:rPr>
          <w:rFonts w:ascii="Ingra SCVO" w:hAnsi="Ingra SCVO"/>
          <w:sz w:val="24"/>
          <w:szCs w:val="24"/>
        </w:rPr>
      </w:pPr>
      <w:r w:rsidRPr="00880D06">
        <w:rPr>
          <w:rFonts w:ascii="Ingra SCVO" w:hAnsi="Ingra SCVO"/>
          <w:sz w:val="24"/>
          <w:szCs w:val="24"/>
        </w:rPr>
        <w:t> </w:t>
      </w:r>
    </w:p>
    <w:p w14:paraId="27C99F8C" w14:textId="77777777" w:rsidR="00CD6A5F" w:rsidRPr="00880D06" w:rsidRDefault="00CD6A5F" w:rsidP="00CD6A5F">
      <w:pPr>
        <w:ind w:left="1418"/>
        <w:rPr>
          <w:rFonts w:ascii="Ingra SCVO" w:hAnsi="Ingra SCVO"/>
          <w:sz w:val="24"/>
          <w:szCs w:val="24"/>
        </w:rPr>
      </w:pPr>
    </w:p>
    <w:p w14:paraId="3A7E951E" w14:textId="77777777" w:rsidR="00B76CA7" w:rsidRPr="007955FF" w:rsidRDefault="00B76CA7" w:rsidP="00CD6A5F">
      <w:pPr>
        <w:pStyle w:val="SCVOSubheadRed"/>
        <w:numPr>
          <w:ilvl w:val="0"/>
          <w:numId w:val="2"/>
        </w:numPr>
        <w:tabs>
          <w:tab w:val="left" w:pos="1134"/>
        </w:tabs>
        <w:spacing w:after="0" w:line="240" w:lineRule="auto"/>
        <w:rPr>
          <w:rFonts w:ascii="Ingra SCVO Semi Bold" w:hAnsi="Ingra SCVO Semi Bold"/>
          <w:b w:val="0"/>
          <w:bCs/>
        </w:rPr>
      </w:pPr>
      <w:r w:rsidRPr="007955FF">
        <w:rPr>
          <w:rFonts w:ascii="Ingra SCVO Semi Bold" w:hAnsi="Ingra SCVO Semi Bold"/>
          <w:b w:val="0"/>
          <w:bCs/>
        </w:rPr>
        <w:t>Key accountabilities</w:t>
      </w:r>
    </w:p>
    <w:p w14:paraId="252B6C67" w14:textId="77777777" w:rsidR="00B76CA7" w:rsidRPr="005F0D01" w:rsidRDefault="00B76CA7" w:rsidP="00CD6A5F">
      <w:pPr>
        <w:ind w:left="1134" w:hanging="283"/>
        <w:rPr>
          <w:rFonts w:ascii="Ingra SCVO" w:hAnsi="Ingra SCVO"/>
          <w:color w:val="44546A" w:themeColor="text2"/>
          <w:sz w:val="24"/>
          <w:szCs w:val="24"/>
        </w:rPr>
      </w:pPr>
    </w:p>
    <w:p w14:paraId="0DEA705B" w14:textId="5F16E9FD"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Work with SCVO’s Head of Finance and Service Development</w:t>
      </w:r>
      <w:r>
        <w:rPr>
          <w:rFonts w:ascii="Ingra SCVO" w:hAnsi="Ingra SCVO"/>
          <w:color w:val="44546A" w:themeColor="text2"/>
        </w:rPr>
        <w:t xml:space="preserve"> </w:t>
      </w:r>
      <w:r w:rsidR="00701998">
        <w:rPr>
          <w:rFonts w:ascii="Ingra SCVO" w:hAnsi="Ingra SCVO"/>
          <w:color w:val="44546A" w:themeColor="text2"/>
        </w:rPr>
        <w:t>&amp;</w:t>
      </w:r>
      <w:r>
        <w:rPr>
          <w:rFonts w:ascii="Ingra SCVO" w:hAnsi="Ingra SCVO"/>
          <w:color w:val="44546A" w:themeColor="text2"/>
        </w:rPr>
        <w:t xml:space="preserve"> Improvement</w:t>
      </w:r>
      <w:r w:rsidRPr="005F0D01">
        <w:rPr>
          <w:rFonts w:ascii="Ingra SCVO" w:hAnsi="Ingra SCVO"/>
          <w:color w:val="44546A" w:themeColor="text2"/>
        </w:rPr>
        <w:t xml:space="preserve"> </w:t>
      </w:r>
      <w:r>
        <w:rPr>
          <w:rFonts w:ascii="Ingra SCVO" w:hAnsi="Ingra SCVO"/>
          <w:color w:val="44546A" w:themeColor="text2"/>
        </w:rPr>
        <w:t>Manager</w:t>
      </w:r>
      <w:r w:rsidRPr="005F0D01">
        <w:rPr>
          <w:rFonts w:ascii="Ingra SCVO" w:hAnsi="Ingra SCVO"/>
          <w:color w:val="44546A" w:themeColor="text2"/>
        </w:rPr>
        <w:t xml:space="preserve"> to set up a bookkeeping service for the voluntary sector in Scotland</w:t>
      </w:r>
      <w:r w:rsidR="005A0FBA">
        <w:rPr>
          <w:rFonts w:ascii="Ingra SCVO" w:hAnsi="Ingra SCVO"/>
          <w:color w:val="44546A" w:themeColor="text2"/>
        </w:rPr>
        <w:t>.</w:t>
      </w:r>
    </w:p>
    <w:p w14:paraId="75E50ABA" w14:textId="73DE3AE0"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Marketing of service</w:t>
      </w:r>
      <w:r w:rsidR="008D4EAE">
        <w:rPr>
          <w:rFonts w:ascii="Ingra SCVO" w:hAnsi="Ingra SCVO"/>
          <w:color w:val="44546A" w:themeColor="text2"/>
        </w:rPr>
        <w:t>.  W</w:t>
      </w:r>
      <w:r w:rsidRPr="005F0D01">
        <w:rPr>
          <w:rFonts w:ascii="Ingra SCVO" w:hAnsi="Ingra SCVO"/>
          <w:color w:val="44546A" w:themeColor="text2"/>
        </w:rPr>
        <w:t>ork with SCVO’s Marketing and Communications team to generate customers and meet financial targets</w:t>
      </w:r>
      <w:r w:rsidR="005A0FBA">
        <w:rPr>
          <w:rFonts w:ascii="Ingra SCVO" w:hAnsi="Ingra SCVO"/>
          <w:color w:val="44546A" w:themeColor="text2"/>
        </w:rPr>
        <w:t>.</w:t>
      </w:r>
    </w:p>
    <w:p w14:paraId="6ED98032" w14:textId="77777777"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Develop and implement bookkeeping processes suitable for the provision of a bookkeeping service to multiple organisations of different sizes.</w:t>
      </w:r>
    </w:p>
    <w:p w14:paraId="2917FD78" w14:textId="2EF74053" w:rsidR="00B76CA7" w:rsidRPr="005F0D01" w:rsidRDefault="00166E7D" w:rsidP="00CD6A5F">
      <w:pPr>
        <w:pStyle w:val="ListParagraph"/>
        <w:numPr>
          <w:ilvl w:val="0"/>
          <w:numId w:val="7"/>
        </w:numPr>
        <w:ind w:left="1418"/>
        <w:rPr>
          <w:rFonts w:ascii="Ingra SCVO" w:hAnsi="Ingra SCVO"/>
          <w:color w:val="44546A" w:themeColor="text2"/>
        </w:rPr>
      </w:pPr>
      <w:r>
        <w:rPr>
          <w:rFonts w:ascii="Ingra SCVO" w:hAnsi="Ingra SCVO"/>
          <w:color w:val="44546A" w:themeColor="text2"/>
        </w:rPr>
        <w:t>E</w:t>
      </w:r>
      <w:r w:rsidR="00B76CA7" w:rsidRPr="005F0D01">
        <w:rPr>
          <w:rFonts w:ascii="Ingra SCVO" w:hAnsi="Ingra SCVO"/>
          <w:color w:val="44546A" w:themeColor="text2"/>
        </w:rPr>
        <w:t xml:space="preserve">stablish and generate basic management reports for multiple organisations, to support their </w:t>
      </w:r>
      <w:r w:rsidR="00506490">
        <w:rPr>
          <w:rFonts w:ascii="Ingra SCVO" w:hAnsi="Ingra SCVO"/>
          <w:color w:val="44546A" w:themeColor="text2"/>
        </w:rPr>
        <w:t>bookkeeping function</w:t>
      </w:r>
      <w:r w:rsidR="00AD0021">
        <w:rPr>
          <w:rFonts w:ascii="Ingra SCVO" w:hAnsi="Ingra SCVO"/>
          <w:color w:val="44546A" w:themeColor="text2"/>
        </w:rPr>
        <w:t>.</w:t>
      </w:r>
    </w:p>
    <w:p w14:paraId="1863AF73" w14:textId="5CD65B3F"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 xml:space="preserve">Manage customer relationships, engage with clients professionally, addressing inquiries, providing financial clarity, and </w:t>
      </w:r>
      <w:r w:rsidR="00BB18EB" w:rsidRPr="005F0D01">
        <w:rPr>
          <w:rFonts w:ascii="Ingra SCVO" w:hAnsi="Ingra SCVO"/>
          <w:color w:val="44546A" w:themeColor="text2"/>
        </w:rPr>
        <w:t>always ensuring high service standards</w:t>
      </w:r>
      <w:r w:rsidRPr="005F0D01">
        <w:rPr>
          <w:rFonts w:ascii="Ingra SCVO" w:hAnsi="Ingra SCVO"/>
          <w:color w:val="44546A" w:themeColor="text2"/>
        </w:rPr>
        <w:t>.</w:t>
      </w:r>
    </w:p>
    <w:p w14:paraId="434E93DD" w14:textId="77777777"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Operate case management systems, maintain and manage financial records within case management platforms, ensuring organisation and accessibility.</w:t>
      </w:r>
    </w:p>
    <w:p w14:paraId="388B4AE5" w14:textId="167C67EB"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Process and file financial data, enter transactions into accounting software/databases, validate accuracy, and maintain orderly physical documentation.</w:t>
      </w:r>
    </w:p>
    <w:p w14:paraId="52C50337" w14:textId="77777777"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Any other duties as may be required by SCVO.</w:t>
      </w:r>
    </w:p>
    <w:p w14:paraId="45BC93A1" w14:textId="77777777" w:rsidR="00A93C1E" w:rsidRDefault="00A93C1E" w:rsidP="00CD6A5F">
      <w:pPr>
        <w:rPr>
          <w:rFonts w:ascii="Ingra SCVO" w:hAnsi="Ingra SCVO"/>
          <w:color w:val="44546A" w:themeColor="text2"/>
        </w:rPr>
      </w:pPr>
    </w:p>
    <w:p w14:paraId="32169CAB" w14:textId="77777777" w:rsidR="00CD6A5F" w:rsidRPr="003F1559" w:rsidRDefault="00CD6A5F" w:rsidP="00CD6A5F">
      <w:pPr>
        <w:rPr>
          <w:rFonts w:ascii="Ingra SCVO" w:hAnsi="Ingra SCVO"/>
          <w:color w:val="44546A" w:themeColor="text2"/>
        </w:rPr>
      </w:pPr>
    </w:p>
    <w:p w14:paraId="459BBA86" w14:textId="4A3C1413" w:rsidR="007955FF" w:rsidRDefault="007955FF" w:rsidP="00CD6A5F">
      <w:pPr>
        <w:pStyle w:val="SCVOSubheadRed"/>
        <w:numPr>
          <w:ilvl w:val="0"/>
          <w:numId w:val="2"/>
        </w:numPr>
        <w:spacing w:after="0" w:line="240" w:lineRule="auto"/>
        <w:rPr>
          <w:rFonts w:ascii="Ingra SCVO Semi Bold" w:hAnsi="Ingra SCVO Semi Bold"/>
          <w:b w:val="0"/>
          <w:bCs/>
        </w:rPr>
      </w:pPr>
      <w:r>
        <w:rPr>
          <w:rFonts w:ascii="Ingra SCVO Semi Bold" w:hAnsi="Ingra SCVO Semi Bold"/>
          <w:b w:val="0"/>
          <w:bCs/>
        </w:rPr>
        <w:t>Values, skills, experience and knowledge</w:t>
      </w:r>
      <w:r w:rsidRPr="00374427">
        <w:rPr>
          <w:rFonts w:ascii="Ingra SCVO Semi Bold" w:hAnsi="Ingra SCVO Semi Bold"/>
          <w:b w:val="0"/>
          <w:bCs/>
        </w:rPr>
        <w:t xml:space="preserve"> </w:t>
      </w:r>
    </w:p>
    <w:p w14:paraId="7197FA59" w14:textId="77777777" w:rsidR="00B72984" w:rsidRPr="00A22031" w:rsidRDefault="00B72984" w:rsidP="00CD6A5F">
      <w:pPr>
        <w:pStyle w:val="SCVOSubheadRed"/>
        <w:spacing w:after="0" w:line="240" w:lineRule="auto"/>
        <w:rPr>
          <w:rFonts w:ascii="Ingra SCVO Semi Bold" w:hAnsi="Ingra SCVO Semi Bold"/>
        </w:rPr>
      </w:pPr>
    </w:p>
    <w:p w14:paraId="36F54164" w14:textId="769F220E" w:rsidR="003401B3" w:rsidRDefault="003401B3" w:rsidP="00CD6A5F">
      <w:pPr>
        <w:pStyle w:val="SCVOBodyText"/>
        <w:spacing w:after="0" w:line="240" w:lineRule="auto"/>
      </w:pPr>
      <w:r w:rsidRPr="00D33E92">
        <w:t>The post holder will be expected to demonstrate the following range of skills and experience on a regular basis:</w:t>
      </w:r>
    </w:p>
    <w:p w14:paraId="51EA6520" w14:textId="77777777" w:rsidR="00DA7C3B" w:rsidRPr="00D33E92" w:rsidRDefault="00DA7C3B" w:rsidP="00CD6A5F">
      <w:pPr>
        <w:pStyle w:val="SCVOBodyText"/>
        <w:spacing w:after="0" w:line="240" w:lineRule="auto"/>
      </w:pPr>
    </w:p>
    <w:p w14:paraId="78C20E67" w14:textId="049ECCD9" w:rsidR="00112A58" w:rsidRDefault="003401B3" w:rsidP="00CD6A5F">
      <w:pPr>
        <w:pStyle w:val="SCVOBodyText"/>
        <w:spacing w:after="0" w:line="240" w:lineRule="auto"/>
        <w:rPr>
          <w:b/>
          <w:color w:val="FF5959"/>
        </w:rPr>
      </w:pPr>
      <w:r w:rsidRPr="00A5182A">
        <w:rPr>
          <w:b/>
          <w:color w:val="FF5959"/>
        </w:rPr>
        <w:t>Essential</w:t>
      </w:r>
    </w:p>
    <w:p w14:paraId="52BC1ECA" w14:textId="77777777" w:rsidR="00E7205F" w:rsidRPr="00D36E5C" w:rsidRDefault="00E7205F" w:rsidP="00CD6A5F">
      <w:pPr>
        <w:pStyle w:val="Default"/>
        <w:ind w:left="1134"/>
        <w:rPr>
          <w:rFonts w:ascii="Ingra SCVO" w:hAnsi="Ingra SCVO"/>
        </w:rPr>
      </w:pPr>
    </w:p>
    <w:p w14:paraId="3030CD0C" w14:textId="5D1FA999" w:rsidR="00902DF5" w:rsidRPr="003751FA" w:rsidRDefault="00902DF5" w:rsidP="00CD6A5F">
      <w:pPr>
        <w:pStyle w:val="Default"/>
        <w:numPr>
          <w:ilvl w:val="0"/>
          <w:numId w:val="4"/>
        </w:numPr>
        <w:ind w:left="1418" w:hanging="284"/>
        <w:rPr>
          <w:rFonts w:ascii="Ingra SCVO" w:hAnsi="Ingra SCVO"/>
          <w:color w:val="44546A" w:themeColor="text2"/>
        </w:rPr>
      </w:pPr>
      <w:r>
        <w:rPr>
          <w:rFonts w:ascii="Ingra SCVO" w:hAnsi="Ingra SCVO"/>
          <w:color w:val="44546A" w:themeColor="text2"/>
        </w:rPr>
        <w:t xml:space="preserve">A formal qualification such as </w:t>
      </w:r>
      <w:r w:rsidR="00AD1895">
        <w:rPr>
          <w:rFonts w:ascii="Ingra SCVO" w:hAnsi="Ingra SCVO"/>
          <w:color w:val="44546A" w:themeColor="text2"/>
        </w:rPr>
        <w:t>A</w:t>
      </w:r>
      <w:r w:rsidR="00CB394B">
        <w:rPr>
          <w:rFonts w:ascii="Ingra SCVO" w:hAnsi="Ingra SCVO"/>
          <w:color w:val="44546A" w:themeColor="text2"/>
        </w:rPr>
        <w:t>A</w:t>
      </w:r>
      <w:r w:rsidR="00AD1895">
        <w:rPr>
          <w:rFonts w:ascii="Ingra SCVO" w:hAnsi="Ingra SCVO"/>
          <w:color w:val="44546A" w:themeColor="text2"/>
        </w:rPr>
        <w:t>T bookkeeping</w:t>
      </w:r>
      <w:r w:rsidR="008B0737">
        <w:rPr>
          <w:rFonts w:ascii="Ingra SCVO" w:hAnsi="Ingra SCVO"/>
          <w:color w:val="44546A" w:themeColor="text2"/>
        </w:rPr>
        <w:t>, or equivalent experience</w:t>
      </w:r>
    </w:p>
    <w:p w14:paraId="0D342DC6" w14:textId="1B8B9F6F" w:rsidR="00D36E5C"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Experience of setting up bookkeeping processes and systems, to run a bookkeeping service</w:t>
      </w:r>
    </w:p>
    <w:p w14:paraId="2150DF99" w14:textId="1B77B07F" w:rsidR="005F4CA5" w:rsidRPr="003751FA" w:rsidRDefault="00A1772F" w:rsidP="00CD6A5F">
      <w:pPr>
        <w:pStyle w:val="Default"/>
        <w:numPr>
          <w:ilvl w:val="0"/>
          <w:numId w:val="4"/>
        </w:numPr>
        <w:ind w:left="1418" w:hanging="284"/>
        <w:rPr>
          <w:rFonts w:ascii="Ingra SCVO" w:hAnsi="Ingra SCVO"/>
          <w:color w:val="44546A" w:themeColor="text2"/>
        </w:rPr>
      </w:pPr>
      <w:r>
        <w:rPr>
          <w:rFonts w:ascii="Ingra SCVO" w:hAnsi="Ingra SCVO"/>
          <w:color w:val="44546A" w:themeColor="text2"/>
        </w:rPr>
        <w:t>P</w:t>
      </w:r>
      <w:r w:rsidR="005F4CA5">
        <w:rPr>
          <w:rFonts w:ascii="Ingra SCVO" w:hAnsi="Ingra SCVO"/>
          <w:color w:val="44546A" w:themeColor="text2"/>
        </w:rPr>
        <w:t>roject management</w:t>
      </w:r>
      <w:r>
        <w:rPr>
          <w:rFonts w:ascii="Ingra SCVO" w:hAnsi="Ingra SCVO"/>
          <w:color w:val="44546A" w:themeColor="text2"/>
        </w:rPr>
        <w:t xml:space="preserve"> skills</w:t>
      </w:r>
      <w:r w:rsidR="005F4CA5">
        <w:rPr>
          <w:rFonts w:ascii="Ingra SCVO" w:hAnsi="Ingra SCVO"/>
          <w:color w:val="44546A" w:themeColor="text2"/>
        </w:rPr>
        <w:t>, and the ability to work well with multiple teams</w:t>
      </w:r>
      <w:r w:rsidR="00E20CFF">
        <w:rPr>
          <w:rFonts w:ascii="Ingra SCVO" w:hAnsi="Ingra SCVO"/>
          <w:color w:val="44546A" w:themeColor="text2"/>
        </w:rPr>
        <w:t xml:space="preserve"> across the organisation to achieve the aims of the Bookkeeping Service</w:t>
      </w:r>
      <w:r w:rsidR="00750D23">
        <w:rPr>
          <w:rFonts w:ascii="Ingra SCVO" w:hAnsi="Ingra SCVO"/>
          <w:color w:val="44546A" w:themeColor="text2"/>
        </w:rPr>
        <w:t xml:space="preserve"> and contribute to the achievement of SCVO’s wider aims</w:t>
      </w:r>
    </w:p>
    <w:p w14:paraId="399781C8" w14:textId="0FD0806E" w:rsidR="00D36E5C"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 xml:space="preserve">Experience of establishing basic management reports </w:t>
      </w:r>
    </w:p>
    <w:p w14:paraId="259871FC" w14:textId="296534C1" w:rsidR="00D36E5C"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lastRenderedPageBreak/>
        <w:t>Experience of using bookkeeping software and applications</w:t>
      </w:r>
    </w:p>
    <w:p w14:paraId="32AE4AD2" w14:textId="5D3A88B2" w:rsidR="0095076E" w:rsidRPr="003751FA" w:rsidRDefault="0095076E" w:rsidP="00CD6A5F">
      <w:pPr>
        <w:pStyle w:val="Default"/>
        <w:numPr>
          <w:ilvl w:val="0"/>
          <w:numId w:val="4"/>
        </w:numPr>
        <w:ind w:left="1418" w:hanging="284"/>
        <w:rPr>
          <w:rFonts w:ascii="Ingra SCVO" w:hAnsi="Ingra SCVO"/>
          <w:color w:val="44546A" w:themeColor="text2"/>
        </w:rPr>
      </w:pPr>
      <w:r>
        <w:rPr>
          <w:rFonts w:ascii="Ingra SCVO" w:hAnsi="Ingra SCVO"/>
          <w:color w:val="44546A" w:themeColor="text2"/>
        </w:rPr>
        <w:t xml:space="preserve">Excellent communication skills, the ability to </w:t>
      </w:r>
      <w:r w:rsidR="002619CF">
        <w:rPr>
          <w:rFonts w:ascii="Ingra SCVO" w:hAnsi="Ingra SCVO"/>
          <w:color w:val="44546A" w:themeColor="text2"/>
        </w:rPr>
        <w:t xml:space="preserve">understand </w:t>
      </w:r>
      <w:r w:rsidR="00D323B0">
        <w:rPr>
          <w:rFonts w:ascii="Ingra SCVO" w:hAnsi="Ingra SCVO"/>
          <w:color w:val="44546A" w:themeColor="text2"/>
        </w:rPr>
        <w:t>customer needs</w:t>
      </w:r>
    </w:p>
    <w:p w14:paraId="5ACE58F8" w14:textId="40AF9CC3" w:rsidR="00D36E5C"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 xml:space="preserve">Excellent </w:t>
      </w:r>
      <w:r w:rsidR="00373F17">
        <w:rPr>
          <w:rFonts w:ascii="Ingra SCVO" w:hAnsi="Ingra SCVO"/>
          <w:color w:val="44546A" w:themeColor="text2"/>
        </w:rPr>
        <w:t>E</w:t>
      </w:r>
      <w:r w:rsidRPr="003751FA">
        <w:rPr>
          <w:rFonts w:ascii="Ingra SCVO" w:hAnsi="Ingra SCVO"/>
          <w:color w:val="44546A" w:themeColor="text2"/>
        </w:rPr>
        <w:t>xcel skills</w:t>
      </w:r>
    </w:p>
    <w:p w14:paraId="35893D52" w14:textId="2C56D6C7" w:rsidR="00D36E5C"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Excellent customer relationship and sales skills</w:t>
      </w:r>
    </w:p>
    <w:p w14:paraId="0D95BEE7" w14:textId="1A7A5395" w:rsidR="00D36E5C"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Experience of using case management systems</w:t>
      </w:r>
    </w:p>
    <w:p w14:paraId="7DE9A260" w14:textId="61E532F3" w:rsidR="00F21DB0"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Correctness and accuracy is key</w:t>
      </w:r>
    </w:p>
    <w:p w14:paraId="3AF00353" w14:textId="350CC9D9" w:rsidR="00F21DB0" w:rsidRPr="00F21DB0" w:rsidRDefault="00F21DB0" w:rsidP="00CD6A5F">
      <w:pPr>
        <w:pStyle w:val="ListParagraph"/>
        <w:numPr>
          <w:ilvl w:val="0"/>
          <w:numId w:val="1"/>
        </w:numPr>
        <w:ind w:left="1418" w:hanging="284"/>
        <w:rPr>
          <w:rFonts w:ascii="Ingra SCVO" w:hAnsi="Ingra SCVO"/>
          <w:color w:val="44546A" w:themeColor="text2"/>
        </w:rPr>
      </w:pPr>
      <w:r w:rsidRPr="001812A2">
        <w:rPr>
          <w:rFonts w:ascii="Ingra SCVO" w:hAnsi="Ingra SCVO"/>
          <w:color w:val="44546A" w:themeColor="text2"/>
        </w:rPr>
        <w:t xml:space="preserve">Commitment to SCVO’s </w:t>
      </w:r>
      <w:hyperlink r:id="rId11" w:history="1">
        <w:r w:rsidRPr="001812A2">
          <w:rPr>
            <w:rStyle w:val="Hyperlink"/>
            <w:rFonts w:ascii="Ingra SCVO" w:hAnsi="Ingra SCVO"/>
          </w:rPr>
          <w:t>service charter</w:t>
        </w:r>
      </w:hyperlink>
      <w:r w:rsidRPr="001812A2">
        <w:rPr>
          <w:rFonts w:ascii="Ingra SCVO" w:hAnsi="Ingra SCVO"/>
          <w:color w:val="44546A" w:themeColor="text2"/>
        </w:rPr>
        <w:t xml:space="preserve"> </w:t>
      </w:r>
    </w:p>
    <w:p w14:paraId="484B70A0" w14:textId="3D1F6D9B" w:rsidR="00AE4C50" w:rsidRPr="00F21DB0" w:rsidRDefault="00F21DB0" w:rsidP="00CD6A5F">
      <w:pPr>
        <w:pStyle w:val="SCVOBodyText"/>
        <w:numPr>
          <w:ilvl w:val="0"/>
          <w:numId w:val="1"/>
        </w:numPr>
        <w:spacing w:after="0" w:line="240" w:lineRule="auto"/>
        <w:ind w:left="1418" w:hanging="284"/>
        <w:rPr>
          <w:color w:val="44546A" w:themeColor="text2"/>
        </w:rPr>
      </w:pPr>
      <w:r w:rsidRPr="00B131F5">
        <w:rPr>
          <w:color w:val="44546A" w:themeColor="text2"/>
        </w:rPr>
        <w:t xml:space="preserve">Ability to uphold our values and principles, contributing to an inclusive working environment, striving for environmental sustainability. </w:t>
      </w:r>
    </w:p>
    <w:p w14:paraId="73DA5D5E" w14:textId="77777777" w:rsidR="00327B5D" w:rsidRDefault="00327B5D" w:rsidP="00CD6A5F">
      <w:pPr>
        <w:pStyle w:val="SCVOBodyText"/>
        <w:spacing w:after="0" w:line="240" w:lineRule="auto"/>
        <w:ind w:left="0"/>
        <w:rPr>
          <w:b/>
          <w:color w:val="FF5959"/>
        </w:rPr>
      </w:pPr>
    </w:p>
    <w:p w14:paraId="0E2B1B83" w14:textId="77777777" w:rsidR="00160384" w:rsidRPr="00160384" w:rsidRDefault="00160384" w:rsidP="00CD6A5F">
      <w:pPr>
        <w:ind w:left="1134"/>
        <w:rPr>
          <w:rFonts w:ascii="Ingra SCVO" w:hAnsi="Ingra SCVO"/>
          <w:b/>
          <w:bCs/>
          <w:color w:val="FF0000"/>
          <w:sz w:val="24"/>
          <w:szCs w:val="24"/>
          <w:lang w:eastAsia="en-GB"/>
        </w:rPr>
      </w:pPr>
      <w:r w:rsidRPr="00CD6A5F">
        <w:rPr>
          <w:rFonts w:ascii="Ingra SCVO" w:hAnsi="Ingra SCVO"/>
          <w:b/>
          <w:bCs/>
          <w:color w:val="FF5959"/>
          <w:sz w:val="24"/>
          <w:szCs w:val="24"/>
          <w:lang w:eastAsia="en-GB"/>
        </w:rPr>
        <w:t>Desirable</w:t>
      </w:r>
      <w:r w:rsidRPr="00160384">
        <w:rPr>
          <w:rFonts w:ascii="Ingra SCVO" w:hAnsi="Ingra SCVO"/>
          <w:b/>
          <w:bCs/>
          <w:color w:val="FF0000"/>
          <w:sz w:val="24"/>
          <w:szCs w:val="24"/>
          <w:lang w:eastAsia="en-GB"/>
        </w:rPr>
        <w:t> </w:t>
      </w:r>
    </w:p>
    <w:p w14:paraId="26CB1B4D" w14:textId="77777777" w:rsidR="00160384" w:rsidRPr="00160384" w:rsidRDefault="00160384" w:rsidP="00CD6A5F">
      <w:pPr>
        <w:ind w:left="1134" w:hanging="1134"/>
        <w:rPr>
          <w:rFonts w:ascii="Ingra SCVO" w:hAnsi="Ingra SCVO"/>
          <w:sz w:val="24"/>
          <w:szCs w:val="24"/>
          <w:lang w:eastAsia="en-GB"/>
        </w:rPr>
      </w:pPr>
      <w:r w:rsidRPr="00160384">
        <w:rPr>
          <w:rFonts w:ascii="Ingra SCVO" w:hAnsi="Ingra SCVO"/>
          <w:sz w:val="24"/>
          <w:szCs w:val="24"/>
          <w:lang w:eastAsia="en-GB"/>
        </w:rPr>
        <w:t> </w:t>
      </w:r>
    </w:p>
    <w:p w14:paraId="58E320FA" w14:textId="77777777" w:rsidR="00160384" w:rsidRPr="00160384" w:rsidRDefault="00160384" w:rsidP="00CD6A5F">
      <w:pPr>
        <w:pStyle w:val="ListParagraph"/>
        <w:numPr>
          <w:ilvl w:val="0"/>
          <w:numId w:val="1"/>
        </w:numPr>
        <w:ind w:left="1418" w:hanging="284"/>
        <w:rPr>
          <w:rFonts w:ascii="Ingra SCVO" w:hAnsi="Ingra SCVO"/>
          <w:color w:val="44546A" w:themeColor="text2"/>
        </w:rPr>
      </w:pPr>
      <w:r w:rsidRPr="00160384">
        <w:rPr>
          <w:rFonts w:ascii="Ingra SCVO" w:hAnsi="Ingra SCVO"/>
          <w:color w:val="44546A" w:themeColor="text2"/>
        </w:rPr>
        <w:t>An excellent understanding of the voluntary sector in Scotland; the challenges and opportunities</w:t>
      </w:r>
      <w:r w:rsidRPr="00160384">
        <w:rPr>
          <w:rFonts w:ascii="Cambria Math" w:hAnsi="Cambria Math" w:cs="Cambria Math"/>
          <w:color w:val="44546A" w:themeColor="text2"/>
        </w:rPr>
        <w:t> </w:t>
      </w:r>
      <w:r w:rsidRPr="00160384">
        <w:rPr>
          <w:rFonts w:ascii="Ingra SCVO" w:hAnsi="Ingra SCVO"/>
          <w:color w:val="44546A" w:themeColor="text2"/>
        </w:rPr>
        <w:t>in terms of service delivery </w:t>
      </w:r>
    </w:p>
    <w:p w14:paraId="1C750604" w14:textId="77777777" w:rsidR="00160384" w:rsidRPr="00160384" w:rsidRDefault="00160384" w:rsidP="00CD6A5F">
      <w:pPr>
        <w:pStyle w:val="ListParagraph"/>
        <w:numPr>
          <w:ilvl w:val="0"/>
          <w:numId w:val="1"/>
        </w:numPr>
        <w:ind w:left="1418" w:hanging="284"/>
        <w:rPr>
          <w:rFonts w:ascii="Ingra SCVO" w:hAnsi="Ingra SCVO"/>
          <w:color w:val="44546A" w:themeColor="text2"/>
        </w:rPr>
      </w:pPr>
      <w:r w:rsidRPr="00160384">
        <w:rPr>
          <w:rFonts w:ascii="Ingra SCVO" w:hAnsi="Ingra SCVO"/>
          <w:color w:val="44546A" w:themeColor="text2"/>
        </w:rPr>
        <w:t>Skills or qualifications in service design approaches </w:t>
      </w:r>
    </w:p>
    <w:p w14:paraId="50749035" w14:textId="2C1DC114" w:rsidR="00160384" w:rsidRPr="00160384" w:rsidRDefault="00160384" w:rsidP="00CD6A5F">
      <w:pPr>
        <w:pStyle w:val="ListParagraph"/>
        <w:numPr>
          <w:ilvl w:val="0"/>
          <w:numId w:val="1"/>
        </w:numPr>
        <w:ind w:left="1418" w:hanging="284"/>
        <w:rPr>
          <w:rFonts w:ascii="Ingra SCVO" w:hAnsi="Ingra SCVO"/>
          <w:color w:val="44546A" w:themeColor="text2"/>
        </w:rPr>
      </w:pPr>
      <w:r w:rsidRPr="00160384">
        <w:rPr>
          <w:rFonts w:ascii="Ingra SCVO" w:hAnsi="Ingra SCVO"/>
          <w:color w:val="44546A" w:themeColor="text2"/>
        </w:rPr>
        <w:t>Experience in the use of Salesforce or alternative CRM system</w:t>
      </w:r>
    </w:p>
    <w:p w14:paraId="59E7E34F" w14:textId="77777777" w:rsidR="00A50306" w:rsidRDefault="00A50306" w:rsidP="00CD6A5F">
      <w:pPr>
        <w:rPr>
          <w:rFonts w:ascii="Ingra SCVO" w:hAnsi="Ingra SCVO"/>
          <w:color w:val="44546A" w:themeColor="text2"/>
        </w:rPr>
      </w:pPr>
    </w:p>
    <w:p w14:paraId="10C49F92" w14:textId="77777777" w:rsidR="00CD6A5F" w:rsidRPr="00835CE0" w:rsidRDefault="00CD6A5F" w:rsidP="00CD6A5F">
      <w:pPr>
        <w:rPr>
          <w:rFonts w:ascii="Ingra SCVO" w:hAnsi="Ingra SCVO"/>
          <w:color w:val="44546A" w:themeColor="text2"/>
        </w:rPr>
      </w:pPr>
    </w:p>
    <w:p w14:paraId="23E255CB" w14:textId="0FF22357" w:rsidR="0091540E" w:rsidRPr="009A2F61" w:rsidRDefault="0091540E" w:rsidP="00CD6A5F">
      <w:pPr>
        <w:pStyle w:val="SCVOSubheadRed"/>
        <w:numPr>
          <w:ilvl w:val="0"/>
          <w:numId w:val="2"/>
        </w:numPr>
        <w:spacing w:after="0" w:line="240" w:lineRule="auto"/>
        <w:rPr>
          <w:rFonts w:ascii="Ingra SCVO Semi Bold" w:hAnsi="Ingra SCVO Semi Bold"/>
          <w:b w:val="0"/>
          <w:bCs/>
        </w:rPr>
      </w:pPr>
      <w:r w:rsidRPr="00CD6A5F">
        <w:rPr>
          <w:rFonts w:ascii="Ingra SCVO Semi Bold" w:hAnsi="Ingra SCVO Semi Bold"/>
          <w:b w:val="0"/>
          <w:bCs/>
        </w:rPr>
        <w:t>Location</w:t>
      </w:r>
      <w:r w:rsidRPr="009A2F61">
        <w:rPr>
          <w:rFonts w:ascii="Ingra SCVO Semi Bold" w:hAnsi="Ingra SCVO Semi Bold"/>
          <w:b w:val="0"/>
          <w:bCs/>
        </w:rPr>
        <w:t xml:space="preserve"> and accountability</w:t>
      </w:r>
    </w:p>
    <w:p w14:paraId="3D021E32" w14:textId="77777777" w:rsidR="0091540E" w:rsidRPr="00A22031" w:rsidRDefault="0091540E" w:rsidP="00CD6A5F">
      <w:pPr>
        <w:pStyle w:val="SCVOSubheadRed"/>
        <w:spacing w:after="0" w:line="240" w:lineRule="auto"/>
        <w:ind w:left="1494"/>
        <w:rPr>
          <w:rFonts w:ascii="Ingra SCVO Semi Bold" w:hAnsi="Ingra SCVO Semi Bold"/>
        </w:rPr>
      </w:pPr>
    </w:p>
    <w:p w14:paraId="401B8318" w14:textId="77777777" w:rsidR="00771129" w:rsidRPr="00EC6D55" w:rsidRDefault="00771129" w:rsidP="00CD6A5F">
      <w:pPr>
        <w:pStyle w:val="SCVOHeadingMainBlue"/>
        <w:rPr>
          <w:rFonts w:ascii="Ingra SCVO" w:hAnsi="Ingra SCVO"/>
          <w:b w:val="0"/>
          <w:bCs/>
          <w:color w:val="44546A" w:themeColor="text2"/>
          <w:sz w:val="24"/>
          <w:szCs w:val="24"/>
        </w:rPr>
      </w:pPr>
      <w:r w:rsidRPr="4671C845">
        <w:rPr>
          <w:rFonts w:ascii="Ingra SCVO" w:hAnsi="Ingra SCVO"/>
          <w:b w:val="0"/>
          <w:color w:val="44546A" w:themeColor="text2"/>
          <w:sz w:val="24"/>
          <w:szCs w:val="24"/>
        </w:rPr>
        <w:t>This post can be based in Edinburgh or Glasgow. SCVO staff can work a blend of office and home on agreement with their team and line manager, and within the parameters of our blended working policy.</w:t>
      </w:r>
      <w:r w:rsidRPr="4671C845">
        <w:rPr>
          <w:rFonts w:ascii="Ingra SCVO" w:hAnsi="Ingra SCVO"/>
          <w:color w:val="44546A" w:themeColor="text2"/>
          <w:sz w:val="24"/>
          <w:szCs w:val="24"/>
        </w:rPr>
        <w:t xml:space="preserve"> </w:t>
      </w:r>
      <w:r>
        <w:rPr>
          <w:rFonts w:ascii="Ingra SCVO" w:hAnsi="Ingra SCVO"/>
          <w:b w:val="0"/>
          <w:bCs/>
          <w:color w:val="44546A" w:themeColor="text2"/>
          <w:sz w:val="24"/>
          <w:szCs w:val="24"/>
        </w:rPr>
        <w:t>Full remote working may be available, subject to a flexible working request.</w:t>
      </w:r>
    </w:p>
    <w:p w14:paraId="39D24CA3" w14:textId="77777777" w:rsidR="006123E4" w:rsidRDefault="006123E4" w:rsidP="00CD6A5F">
      <w:pPr>
        <w:pStyle w:val="SCVOHeadingMainBlue"/>
        <w:rPr>
          <w:rFonts w:ascii="Ingra SCVO" w:hAnsi="Ingra SCVO"/>
          <w:b w:val="0"/>
          <w:bCs/>
          <w:sz w:val="24"/>
          <w:szCs w:val="24"/>
        </w:rPr>
      </w:pPr>
    </w:p>
    <w:p w14:paraId="53D2DFFB" w14:textId="5E871589" w:rsidR="006123E4" w:rsidRDefault="006123E4" w:rsidP="00CD6A5F">
      <w:pPr>
        <w:pStyle w:val="SCVOHeadingMainBlue"/>
        <w:rPr>
          <w:rFonts w:ascii="Ingra SCVO" w:hAnsi="Ingra SCVO"/>
          <w:b w:val="0"/>
          <w:bCs/>
          <w:sz w:val="24"/>
          <w:szCs w:val="24"/>
        </w:rPr>
      </w:pPr>
      <w:r w:rsidRPr="004441DE">
        <w:rPr>
          <w:rFonts w:ascii="Ingra SCVO" w:hAnsi="Ingra SCVO"/>
          <w:b w:val="0"/>
          <w:bCs/>
          <w:sz w:val="24"/>
          <w:szCs w:val="24"/>
        </w:rPr>
        <w:t xml:space="preserve">The </w:t>
      </w:r>
      <w:r>
        <w:rPr>
          <w:rFonts w:ascii="Ingra SCVO" w:hAnsi="Ingra SCVO"/>
          <w:b w:val="0"/>
          <w:bCs/>
          <w:sz w:val="24"/>
          <w:szCs w:val="24"/>
        </w:rPr>
        <w:t xml:space="preserve">line manager for this post </w:t>
      </w:r>
      <w:r w:rsidR="00771129">
        <w:rPr>
          <w:rFonts w:ascii="Ingra SCVO" w:hAnsi="Ingra SCVO"/>
          <w:b w:val="0"/>
          <w:bCs/>
          <w:sz w:val="24"/>
          <w:szCs w:val="24"/>
        </w:rPr>
        <w:t>will be Martin McComb</w:t>
      </w:r>
      <w:r w:rsidR="002A732A">
        <w:rPr>
          <w:rFonts w:ascii="Ingra SCVO" w:hAnsi="Ingra SCVO"/>
          <w:b w:val="0"/>
          <w:bCs/>
          <w:sz w:val="24"/>
          <w:szCs w:val="24"/>
        </w:rPr>
        <w:t>, Head of Finance.</w:t>
      </w:r>
    </w:p>
    <w:p w14:paraId="50ABE538" w14:textId="77777777" w:rsidR="00590A0C" w:rsidRDefault="00590A0C" w:rsidP="00CD6A5F">
      <w:pPr>
        <w:pStyle w:val="SCVOHeadingMainBlue"/>
        <w:rPr>
          <w:rFonts w:ascii="Ingra SCVO" w:hAnsi="Ingra SCVO"/>
          <w:b w:val="0"/>
          <w:bCs/>
          <w:sz w:val="24"/>
          <w:szCs w:val="24"/>
        </w:rPr>
      </w:pPr>
    </w:p>
    <w:p w14:paraId="0EE1E3D1" w14:textId="77777777" w:rsidR="00CD6A5F" w:rsidRDefault="00CD6A5F" w:rsidP="00CD6A5F">
      <w:pPr>
        <w:pStyle w:val="SCVOHeadingMainBlue"/>
        <w:rPr>
          <w:rFonts w:ascii="Ingra SCVO" w:hAnsi="Ingra SCVO"/>
          <w:b w:val="0"/>
          <w:bCs/>
          <w:sz w:val="24"/>
          <w:szCs w:val="24"/>
        </w:rPr>
      </w:pPr>
    </w:p>
    <w:p w14:paraId="387110EC" w14:textId="77777777" w:rsidR="00590A0C" w:rsidRPr="00906459" w:rsidRDefault="00590A0C" w:rsidP="00CD6A5F">
      <w:pPr>
        <w:pStyle w:val="SCVOSubheadRed"/>
        <w:numPr>
          <w:ilvl w:val="0"/>
          <w:numId w:val="2"/>
        </w:numPr>
        <w:spacing w:after="0" w:line="240" w:lineRule="auto"/>
        <w:rPr>
          <w:rFonts w:ascii="Ingra SCVO Semi Bold" w:hAnsi="Ingra SCVO Semi Bold"/>
          <w:b w:val="0"/>
          <w:bCs/>
        </w:rPr>
      </w:pPr>
      <w:r w:rsidRPr="00906459">
        <w:rPr>
          <w:rFonts w:ascii="Ingra SCVO Semi Bold" w:hAnsi="Ingra SCVO Semi Bold"/>
          <w:b w:val="0"/>
          <w:bCs/>
        </w:rPr>
        <w:t>Further Information</w:t>
      </w:r>
    </w:p>
    <w:p w14:paraId="1A79E40C" w14:textId="77777777" w:rsidR="00CD6A5F" w:rsidRDefault="00CD6A5F" w:rsidP="00CD6A5F">
      <w:pPr>
        <w:pStyle w:val="SCVOBodyText"/>
        <w:spacing w:after="0" w:line="240" w:lineRule="auto"/>
      </w:pPr>
    </w:p>
    <w:p w14:paraId="64A2EE3F" w14:textId="7E67DD90" w:rsidR="00590A0C" w:rsidRDefault="00590A0C" w:rsidP="00CD6A5F">
      <w:pPr>
        <w:pStyle w:val="SCVOBodyText"/>
        <w:spacing w:after="0" w:line="240" w:lineRule="auto"/>
      </w:pPr>
      <w:r>
        <w:t xml:space="preserve">For further information please contact </w:t>
      </w:r>
      <w:hyperlink r:id="rId12" w:history="1">
        <w:r w:rsidR="00FF13D7" w:rsidRPr="002F545C">
          <w:rPr>
            <w:rStyle w:val="Hyperlink"/>
          </w:rPr>
          <w:t>hr@scvo.scot</w:t>
        </w:r>
      </w:hyperlink>
    </w:p>
    <w:p w14:paraId="2D6B1B2C" w14:textId="77777777" w:rsidR="002A732A" w:rsidRDefault="002A732A" w:rsidP="00CD6A5F">
      <w:pPr>
        <w:pStyle w:val="SCVOHeadingMainBlue"/>
        <w:ind w:left="0"/>
        <w:rPr>
          <w:rFonts w:ascii="Ingra SCVO" w:hAnsi="Ingra SCVO"/>
          <w:b w:val="0"/>
          <w:bCs/>
          <w:color w:val="44546A" w:themeColor="text2"/>
          <w:sz w:val="24"/>
          <w:szCs w:val="24"/>
        </w:rPr>
      </w:pPr>
    </w:p>
    <w:p w14:paraId="53ECCB89" w14:textId="77777777" w:rsidR="00CD6A5F" w:rsidRDefault="00CD6A5F" w:rsidP="00CD6A5F">
      <w:pPr>
        <w:pStyle w:val="SCVOHeadingMainBlue"/>
        <w:ind w:left="0"/>
        <w:rPr>
          <w:rFonts w:ascii="Ingra SCVO" w:hAnsi="Ingra SCVO"/>
          <w:b w:val="0"/>
          <w:bCs/>
          <w:color w:val="44546A" w:themeColor="text2"/>
          <w:sz w:val="24"/>
          <w:szCs w:val="24"/>
        </w:rPr>
      </w:pPr>
    </w:p>
    <w:p w14:paraId="464CE7A2" w14:textId="77777777" w:rsidR="001970DD" w:rsidRPr="00906459" w:rsidRDefault="001970DD" w:rsidP="00CD6A5F">
      <w:pPr>
        <w:pStyle w:val="SCVOSubheadRed"/>
        <w:numPr>
          <w:ilvl w:val="0"/>
          <w:numId w:val="2"/>
        </w:numPr>
        <w:spacing w:after="0" w:line="240" w:lineRule="auto"/>
        <w:rPr>
          <w:rFonts w:ascii="Ingra SCVO Semi Bold" w:hAnsi="Ingra SCVO Semi Bold"/>
          <w:b w:val="0"/>
          <w:bCs/>
        </w:rPr>
      </w:pPr>
      <w:r w:rsidRPr="00906459">
        <w:rPr>
          <w:rFonts w:ascii="Ingra SCVO Semi Bold" w:hAnsi="Ingra SCVO Semi Bold"/>
          <w:b w:val="0"/>
          <w:bCs/>
        </w:rPr>
        <w:t>To apply</w:t>
      </w:r>
    </w:p>
    <w:p w14:paraId="7C60E73C" w14:textId="77777777" w:rsidR="00CD6A5F" w:rsidRDefault="00CD6A5F" w:rsidP="00CD6A5F">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0F5F0B19" w14:textId="512E6837" w:rsidR="001970DD" w:rsidRDefault="001970DD" w:rsidP="00CD6A5F">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3" w:history="1">
        <w:r w:rsidRPr="00E1223E">
          <w:rPr>
            <w:rStyle w:val="Hyperlink"/>
            <w:rFonts w:ascii="Ingra SCVO" w:eastAsia="Times New Roman" w:hAnsi="Ingra SCVO" w:cs="Arial"/>
            <w:sz w:val="24"/>
            <w:szCs w:val="24"/>
            <w:lang w:eastAsia="en-GB"/>
          </w:rPr>
          <w:t>recruitment@scvo.scot</w:t>
        </w:r>
      </w:hyperlink>
      <w:r w:rsidRPr="00E465C2">
        <w:rPr>
          <w:rFonts w:ascii="Ingra SCVO" w:eastAsia="Times New Roman" w:hAnsi="Ingra SCVO" w:cs="Arial"/>
          <w:color w:val="44546A" w:themeColor="text2"/>
          <w:sz w:val="24"/>
          <w:szCs w:val="24"/>
          <w:lang w:eastAsia="en-GB"/>
        </w:rPr>
        <w:t xml:space="preserve"> by 12 noon on the closing date.  </w:t>
      </w:r>
    </w:p>
    <w:p w14:paraId="4C396665" w14:textId="77777777" w:rsidR="001970DD" w:rsidRDefault="001970DD" w:rsidP="00CD6A5F">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5119FFE4" w14:textId="29D9F45F" w:rsidR="001970DD" w:rsidRPr="007F2F75" w:rsidRDefault="001970DD" w:rsidP="00CD6A5F">
      <w:pPr>
        <w:pStyle w:val="paragraph"/>
        <w:spacing w:before="0" w:beforeAutospacing="0" w:after="0" w:afterAutospacing="0"/>
        <w:ind w:left="1125"/>
        <w:textAlignment w:val="baseline"/>
        <w:rPr>
          <w:rFonts w:ascii="Ingra SCVO" w:hAnsi="Ingra SCVO" w:cs="Segoe UI"/>
          <w:sz w:val="18"/>
          <w:szCs w:val="18"/>
        </w:rPr>
      </w:pPr>
      <w:r w:rsidRPr="007F2F75">
        <w:rPr>
          <w:rStyle w:val="normaltextrun"/>
          <w:rFonts w:ascii="Ingra SCVO" w:hAnsi="Ingra SCVO" w:cs="Segoe UI"/>
          <w:color w:val="44546A"/>
        </w:rPr>
        <w:t>Closing date:</w:t>
      </w:r>
      <w:r w:rsidRPr="007F2F75">
        <w:rPr>
          <w:rStyle w:val="tabchar"/>
          <w:rFonts w:ascii="Calibri" w:hAnsi="Calibri" w:cs="Calibri"/>
          <w:color w:val="44546A"/>
        </w:rPr>
        <w:t xml:space="preserve"> </w:t>
      </w:r>
      <w:r w:rsidRPr="007F2F75">
        <w:rPr>
          <w:rStyle w:val="tabchar"/>
          <w:rFonts w:ascii="Calibri" w:hAnsi="Calibri" w:cs="Calibri"/>
          <w:color w:val="44546A"/>
        </w:rPr>
        <w:tab/>
      </w:r>
      <w:r w:rsidR="001B7F7A" w:rsidRPr="001B7F7A">
        <w:rPr>
          <w:rStyle w:val="tabchar"/>
          <w:rFonts w:ascii="Ingra SCVO" w:hAnsi="Ingra SCVO" w:cs="Calibri"/>
          <w:color w:val="44546A"/>
        </w:rPr>
        <w:t>Wednesday 8 October 2025</w:t>
      </w:r>
      <w:r w:rsidRPr="007F2F75">
        <w:rPr>
          <w:rStyle w:val="tabchar"/>
          <w:rFonts w:ascii="Ingra SCVO" w:hAnsi="Ingra SCVO" w:cs="Calibri"/>
          <w:color w:val="44546A"/>
        </w:rPr>
        <w:tab/>
      </w:r>
    </w:p>
    <w:p w14:paraId="6D7AA771" w14:textId="77777777" w:rsidR="001970DD" w:rsidRPr="007F2F75" w:rsidRDefault="001970DD" w:rsidP="00CD6A5F">
      <w:pPr>
        <w:pStyle w:val="paragraph"/>
        <w:spacing w:before="0" w:beforeAutospacing="0" w:after="0" w:afterAutospacing="0"/>
        <w:ind w:left="1125"/>
        <w:textAlignment w:val="baseline"/>
        <w:rPr>
          <w:rFonts w:ascii="Ingra SCVO" w:hAnsi="Ingra SCVO" w:cs="Segoe UI"/>
          <w:sz w:val="18"/>
          <w:szCs w:val="18"/>
        </w:rPr>
      </w:pPr>
      <w:r w:rsidRPr="007F2F75">
        <w:rPr>
          <w:rStyle w:val="eop"/>
          <w:rFonts w:ascii="Ingra SCVO" w:hAnsi="Ingra SCVO" w:cs="Segoe UI"/>
          <w:color w:val="44546A"/>
        </w:rPr>
        <w:t> </w:t>
      </w:r>
    </w:p>
    <w:p w14:paraId="15767D2F" w14:textId="07DB2697" w:rsidR="001970DD" w:rsidRPr="00BD6EED" w:rsidRDefault="001970DD" w:rsidP="00CD6A5F">
      <w:pPr>
        <w:pStyle w:val="paragraph"/>
        <w:spacing w:before="0" w:beforeAutospacing="0" w:after="0" w:afterAutospacing="0"/>
        <w:ind w:left="1125"/>
        <w:textAlignment w:val="baseline"/>
        <w:rPr>
          <w:rFonts w:ascii="Ingra SCVO" w:hAnsi="Ingra SCVO" w:cs="Segoe UI"/>
          <w:sz w:val="18"/>
          <w:szCs w:val="18"/>
        </w:rPr>
      </w:pPr>
      <w:r w:rsidRPr="007F2F75">
        <w:rPr>
          <w:rStyle w:val="normaltextrun"/>
          <w:rFonts w:ascii="Ingra SCVO" w:hAnsi="Ingra SCVO" w:cs="Segoe UI"/>
          <w:color w:val="44546A"/>
        </w:rPr>
        <w:t>Interviews:</w:t>
      </w:r>
      <w:r w:rsidRPr="007F2F75">
        <w:rPr>
          <w:rStyle w:val="tabchar"/>
          <w:rFonts w:ascii="Ingra SCVO" w:hAnsi="Ingra SCVO" w:cs="Calibri"/>
          <w:color w:val="44546A"/>
        </w:rPr>
        <w:t xml:space="preserve"> </w:t>
      </w:r>
      <w:r w:rsidRPr="007F2F75">
        <w:rPr>
          <w:rStyle w:val="tabchar"/>
          <w:rFonts w:ascii="Ingra SCVO" w:hAnsi="Ingra SCVO" w:cs="Calibri"/>
          <w:color w:val="44546A"/>
        </w:rPr>
        <w:tab/>
      </w:r>
      <w:r w:rsidR="001B7F7A">
        <w:rPr>
          <w:rStyle w:val="tabchar"/>
          <w:rFonts w:ascii="Ingra SCVO" w:hAnsi="Ingra SCVO" w:cs="Calibri"/>
          <w:color w:val="44546A"/>
        </w:rPr>
        <w:t>Wednesday 22 October 2025</w:t>
      </w:r>
    </w:p>
    <w:p w14:paraId="7DAD3389" w14:textId="77777777" w:rsidR="001970DD" w:rsidRDefault="001970DD" w:rsidP="00CD6A5F">
      <w:pPr>
        <w:pStyle w:val="SCVOSubheadRed"/>
        <w:spacing w:after="0" w:line="240" w:lineRule="auto"/>
        <w:ind w:left="0"/>
      </w:pPr>
    </w:p>
    <w:p w14:paraId="400B4602" w14:textId="77777777" w:rsidR="00CD6A5F" w:rsidRDefault="00CD6A5F" w:rsidP="00CD6A5F">
      <w:pPr>
        <w:pStyle w:val="SCVOSubheadRed"/>
        <w:spacing w:after="0" w:line="240" w:lineRule="auto"/>
        <w:ind w:left="0"/>
      </w:pPr>
    </w:p>
    <w:p w14:paraId="37323A91" w14:textId="77777777" w:rsidR="00CD6A5F" w:rsidRDefault="00CD6A5F" w:rsidP="00CD6A5F">
      <w:pPr>
        <w:pStyle w:val="SCVOSubheadRed"/>
        <w:spacing w:after="0" w:line="240" w:lineRule="auto"/>
        <w:ind w:left="0"/>
      </w:pPr>
    </w:p>
    <w:p w14:paraId="789F0933" w14:textId="77777777" w:rsidR="001970DD" w:rsidRDefault="001970DD" w:rsidP="00CD6A5F">
      <w:pPr>
        <w:pStyle w:val="SCVOSubheadRed"/>
        <w:numPr>
          <w:ilvl w:val="0"/>
          <w:numId w:val="2"/>
        </w:numPr>
        <w:spacing w:after="0" w:line="240" w:lineRule="auto"/>
        <w:rPr>
          <w:rFonts w:ascii="Ingra SCVO Semi Bold" w:hAnsi="Ingra SCVO Semi Bold"/>
          <w:b w:val="0"/>
          <w:bCs/>
        </w:rPr>
      </w:pPr>
      <w:r w:rsidRPr="00BD6EED">
        <w:rPr>
          <w:rFonts w:ascii="Ingra SCVO Semi Bold" w:hAnsi="Ingra SCVO Semi Bold"/>
          <w:b w:val="0"/>
          <w:bCs/>
        </w:rPr>
        <w:lastRenderedPageBreak/>
        <w:t>SCVO salary scale</w:t>
      </w:r>
    </w:p>
    <w:p w14:paraId="46E4AA6A" w14:textId="77777777" w:rsidR="00CD6A5F" w:rsidRPr="00BD6EED" w:rsidRDefault="00CD6A5F" w:rsidP="00CD6A5F">
      <w:pPr>
        <w:pStyle w:val="SCVOSubheadRed"/>
        <w:spacing w:after="0" w:line="240" w:lineRule="auto"/>
        <w:rPr>
          <w:rFonts w:ascii="Ingra SCVO Semi Bold" w:hAnsi="Ingra SCVO Semi Bold"/>
          <w:b w:val="0"/>
          <w:bCs/>
        </w:rPr>
      </w:pPr>
    </w:p>
    <w:p w14:paraId="0830E23E" w14:textId="77777777" w:rsidR="001970DD" w:rsidRPr="00CD6A5F" w:rsidRDefault="001970DD" w:rsidP="00CD6A5F">
      <w:pPr>
        <w:pStyle w:val="Default"/>
        <w:shd w:val="clear" w:color="auto" w:fill="FFFFFF" w:themeFill="background1"/>
        <w:ind w:left="1134"/>
        <w:rPr>
          <w:rFonts w:ascii="Ingra SCVO" w:hAnsi="Ingra SCVO"/>
          <w:b/>
          <w:color w:val="323E4F" w:themeColor="text2" w:themeShade="BF"/>
        </w:rPr>
      </w:pPr>
      <w:r w:rsidRPr="00CD6A5F">
        <w:rPr>
          <w:rFonts w:ascii="Ingra SCVO" w:hAnsi="Ingra SCVO"/>
          <w:color w:val="323E4F" w:themeColor="text2" w:themeShade="BF"/>
        </w:rPr>
        <w:t>SCVO’s salary scale has six increments.  Appointments are made on the 1</w:t>
      </w:r>
      <w:r w:rsidRPr="00CD6A5F">
        <w:rPr>
          <w:rFonts w:ascii="Ingra SCVO" w:hAnsi="Ingra SCVO"/>
          <w:color w:val="323E4F" w:themeColor="text2" w:themeShade="BF"/>
          <w:vertAlign w:val="superscript"/>
        </w:rPr>
        <w:t>st</w:t>
      </w:r>
      <w:r w:rsidRPr="00CD6A5F">
        <w:rPr>
          <w:rFonts w:ascii="Ingra SCVO" w:hAnsi="Ingra SCVO"/>
          <w:color w:val="323E4F" w:themeColor="text2" w:themeShade="BF"/>
        </w:rPr>
        <w:t xml:space="preserve"> increment.  </w:t>
      </w:r>
      <w:r w:rsidRPr="00CD6A5F">
        <w:rPr>
          <w:rFonts w:ascii="Ingra SCVO" w:hAnsi="Ingra SCVO"/>
          <w:color w:val="323E4F" w:themeColor="text2" w:themeShade="BF"/>
          <w:shd w:val="clear" w:color="auto" w:fill="FAF9F8"/>
        </w:rPr>
        <w:t>Staff move up an increment on an annual basis (unless you are involved in formal disciplinary or performance management proceedings).</w:t>
      </w:r>
    </w:p>
    <w:p w14:paraId="5664099D" w14:textId="77777777" w:rsidR="001970DD" w:rsidRDefault="001970DD" w:rsidP="001970DD">
      <w:pPr>
        <w:pStyle w:val="SCVOSubheadRed"/>
        <w:spacing w:after="0" w:line="259" w:lineRule="auto"/>
        <w:ind w:left="0"/>
        <w:rPr>
          <w:rFonts w:ascii="Ingra SCVO Semi Bold" w:hAnsi="Ingra SCVO Semi Bold"/>
          <w:b w:val="0"/>
          <w:bCs/>
        </w:rPr>
      </w:pPr>
    </w:p>
    <w:p w14:paraId="07A58CAC" w14:textId="77777777" w:rsidR="001970DD" w:rsidRDefault="001970DD" w:rsidP="00CD6A5F">
      <w:pPr>
        <w:pStyle w:val="SCVOSubheadRed"/>
        <w:spacing w:after="0" w:line="259" w:lineRule="auto"/>
        <w:ind w:left="0"/>
        <w:rPr>
          <w:rFonts w:ascii="Ingra SCVO Semi Bold" w:hAnsi="Ingra SCVO Semi Bold"/>
          <w:b w:val="0"/>
          <w:bCs/>
        </w:rPr>
      </w:pPr>
    </w:p>
    <w:p w14:paraId="75125FD9" w14:textId="50B909D2" w:rsidR="001970DD" w:rsidRPr="00C1760C" w:rsidRDefault="001970DD" w:rsidP="001970DD">
      <w:pPr>
        <w:pStyle w:val="SCVOSubheadRed"/>
        <w:spacing w:after="0" w:line="259" w:lineRule="auto"/>
        <w:rPr>
          <w:rFonts w:ascii="Ingra SCVO Semi Bold" w:hAnsi="Ingra SCVO Semi Bold"/>
          <w:b w:val="0"/>
          <w:bCs/>
        </w:rPr>
      </w:pPr>
      <w:r>
        <w:rPr>
          <w:rFonts w:ascii="Ingra SCVO Semi Bold" w:hAnsi="Ingra SCVO Semi Bold"/>
          <w:b w:val="0"/>
          <w:bCs/>
        </w:rPr>
        <w:t>9</w:t>
      </w:r>
      <w:r w:rsidR="00CD6A5F">
        <w:rPr>
          <w:rFonts w:ascii="Ingra SCVO Semi Bold" w:hAnsi="Ingra SCVO Semi Bold"/>
          <w:b w:val="0"/>
          <w:bCs/>
        </w:rPr>
        <w:tab/>
      </w:r>
      <w:r w:rsidRPr="00C1760C">
        <w:rPr>
          <w:rFonts w:ascii="Ingra SCVO Semi Bold" w:hAnsi="Ingra SCVO Semi Bold"/>
          <w:b w:val="0"/>
          <w:bCs/>
        </w:rPr>
        <w:t>Major terms and conditions</w:t>
      </w:r>
      <w:r w:rsidRPr="00C1760C">
        <w:rPr>
          <w:rFonts w:ascii="Ingra SCVO Semi Bold" w:hAnsi="Ingra SCVO Semi Bold"/>
          <w:b w:val="0"/>
          <w:bCs/>
        </w:rPr>
        <w:tab/>
      </w:r>
    </w:p>
    <w:p w14:paraId="5CF3FEF7" w14:textId="77777777" w:rsidR="001970DD" w:rsidRDefault="001970DD" w:rsidP="001970DD">
      <w:pPr>
        <w:pStyle w:val="SCVOBodyText"/>
        <w:spacing w:after="0" w:line="259" w:lineRule="auto"/>
      </w:pPr>
    </w:p>
    <w:p w14:paraId="178942BE" w14:textId="77777777" w:rsidR="001970DD" w:rsidRDefault="001970DD" w:rsidP="001970DD">
      <w:pPr>
        <w:pStyle w:val="SCVOBodyText"/>
        <w:spacing w:after="0" w:line="259" w:lineRule="auto"/>
      </w:pPr>
      <w:r w:rsidRPr="00D33E92">
        <w:t xml:space="preserve">A full package of </w:t>
      </w:r>
      <w:r>
        <w:t>t</w:t>
      </w:r>
      <w:r w:rsidRPr="00D33E92">
        <w:t xml:space="preserve">erms and </w:t>
      </w:r>
      <w:r>
        <w:t>c</w:t>
      </w:r>
      <w:r w:rsidRPr="00D33E92">
        <w:t>onditions is available.  Key features include:</w:t>
      </w:r>
    </w:p>
    <w:p w14:paraId="07D233EA" w14:textId="77777777" w:rsidR="001970DD" w:rsidRPr="00D33E92" w:rsidRDefault="001970DD" w:rsidP="001970DD">
      <w:pPr>
        <w:pStyle w:val="SCVOBodyText"/>
        <w:spacing w:after="0" w:line="259" w:lineRule="auto"/>
      </w:pPr>
    </w:p>
    <w:p w14:paraId="261E5706" w14:textId="2090E47C" w:rsidR="001970DD" w:rsidRDefault="001970DD" w:rsidP="001970DD">
      <w:pPr>
        <w:pStyle w:val="SCVOBodyText"/>
        <w:spacing w:after="0" w:line="259" w:lineRule="auto"/>
      </w:pPr>
      <w:r w:rsidRPr="00C93FDC">
        <w:t>Salary:</w:t>
      </w:r>
      <w:r>
        <w:t xml:space="preserve"> </w:t>
      </w:r>
      <w:r>
        <w:tab/>
      </w:r>
      <w:r>
        <w:tab/>
      </w:r>
      <w:r>
        <w:tab/>
      </w:r>
      <w:r>
        <w:tab/>
      </w:r>
      <w:r w:rsidRPr="002408CD">
        <w:t>SCVO Grade 6 (£</w:t>
      </w:r>
      <w:r w:rsidR="00FC6BDD">
        <w:t>42,407</w:t>
      </w:r>
      <w:r w:rsidRPr="002408CD">
        <w:t xml:space="preserve"> to £4</w:t>
      </w:r>
      <w:r w:rsidR="00FC6BDD">
        <w:t>7,118</w:t>
      </w:r>
      <w:r w:rsidRPr="002408CD">
        <w:t>)</w:t>
      </w:r>
    </w:p>
    <w:p w14:paraId="74FD51CD" w14:textId="77777777" w:rsidR="001970DD" w:rsidRPr="00D33E92" w:rsidRDefault="001970DD" w:rsidP="001970DD">
      <w:pPr>
        <w:pStyle w:val="SCVOBodyText"/>
        <w:spacing w:after="0" w:line="259" w:lineRule="auto"/>
      </w:pPr>
    </w:p>
    <w:p w14:paraId="35381065" w14:textId="77777777" w:rsidR="001970DD" w:rsidRDefault="001970DD" w:rsidP="001970DD">
      <w:pPr>
        <w:pStyle w:val="SCVOBodyText"/>
        <w:spacing w:after="0" w:line="259" w:lineRule="auto"/>
      </w:pPr>
      <w:r w:rsidRPr="00C93FDC">
        <w:t>Annual leave:</w:t>
      </w:r>
      <w:r>
        <w:t xml:space="preserve"> </w:t>
      </w:r>
      <w:r>
        <w:tab/>
      </w:r>
      <w:r>
        <w:tab/>
      </w:r>
      <w:r>
        <w:tab/>
        <w:t>33</w:t>
      </w:r>
      <w:r w:rsidRPr="00D33E92">
        <w:t xml:space="preserve"> days plus </w:t>
      </w:r>
      <w:r>
        <w:t>6</w:t>
      </w:r>
      <w:r w:rsidRPr="00D33E92">
        <w:t xml:space="preserve"> public holidays</w:t>
      </w:r>
    </w:p>
    <w:p w14:paraId="42D9D453" w14:textId="77777777" w:rsidR="001970DD" w:rsidRPr="00D33E92" w:rsidRDefault="001970DD" w:rsidP="001970DD">
      <w:pPr>
        <w:pStyle w:val="SCVOBodyText"/>
        <w:spacing w:after="0" w:line="259" w:lineRule="auto"/>
        <w:ind w:left="0"/>
      </w:pPr>
    </w:p>
    <w:p w14:paraId="39B341A1" w14:textId="77777777" w:rsidR="001970DD" w:rsidRDefault="001970DD" w:rsidP="001970DD">
      <w:pPr>
        <w:pStyle w:val="SCVOBodyText"/>
        <w:spacing w:after="0" w:line="259" w:lineRule="auto"/>
        <w:ind w:left="4314" w:hanging="3180"/>
      </w:pPr>
      <w:r w:rsidRPr="00C93FDC">
        <w:t>Pension:</w:t>
      </w:r>
      <w:r w:rsidRPr="00FA4007">
        <w:rPr>
          <w:rFonts w:ascii="Ingra SemiBold" w:hAnsi="Ingra SemiBold"/>
        </w:rPr>
        <w:tab/>
      </w:r>
      <w:r>
        <w:rPr>
          <w:rFonts w:ascii="Ingra SemiBold" w:hAnsi="Ingra SemiBold"/>
        </w:rPr>
        <w:tab/>
      </w:r>
      <w:r w:rsidRPr="00D33E92">
        <w:t xml:space="preserve">SCVO offers a Defined Contribution Pension Scheme </w:t>
      </w:r>
      <w:r>
        <w:br/>
      </w:r>
      <w:r w:rsidRPr="00D33E92">
        <w:t>to its staff.  Employee contributions are 6% or 3%, SCVO contributes 9% or 4.5%.  A salary exchange option is available.</w:t>
      </w:r>
    </w:p>
    <w:p w14:paraId="2CE99049" w14:textId="77777777" w:rsidR="001970DD" w:rsidRDefault="001970DD" w:rsidP="001970DD">
      <w:pPr>
        <w:pStyle w:val="SCVOBodyText"/>
        <w:spacing w:after="0" w:line="259" w:lineRule="auto"/>
        <w:ind w:left="4314" w:hanging="3180"/>
      </w:pPr>
    </w:p>
    <w:p w14:paraId="17510F59" w14:textId="77777777" w:rsidR="001970DD" w:rsidRDefault="001970DD" w:rsidP="001970DD">
      <w:pPr>
        <w:pStyle w:val="SCVOBodyText"/>
        <w:spacing w:after="0" w:line="240" w:lineRule="auto"/>
      </w:pPr>
      <w:r w:rsidRPr="00C93FDC">
        <w:t>Probationary period:</w:t>
      </w:r>
      <w:r w:rsidRPr="003E6BB0">
        <w:t xml:space="preserve"> </w:t>
      </w:r>
      <w:r>
        <w:tab/>
      </w:r>
      <w:r>
        <w:tab/>
      </w:r>
      <w:r w:rsidRPr="00D33E92">
        <w:t>6 months</w:t>
      </w:r>
    </w:p>
    <w:p w14:paraId="1BC6801B" w14:textId="77777777" w:rsidR="001970DD" w:rsidRPr="00D33E92" w:rsidRDefault="001970DD" w:rsidP="001970DD">
      <w:pPr>
        <w:pStyle w:val="SCVOBodyText"/>
        <w:spacing w:after="0" w:line="240" w:lineRule="auto"/>
      </w:pPr>
    </w:p>
    <w:p w14:paraId="292D5D2F" w14:textId="77777777" w:rsidR="001970DD" w:rsidRDefault="001970DD" w:rsidP="001970DD">
      <w:pPr>
        <w:pStyle w:val="SCVOBodyText"/>
        <w:spacing w:after="0" w:line="240" w:lineRule="auto"/>
        <w:ind w:left="4314" w:hanging="3180"/>
      </w:pPr>
      <w:r w:rsidRPr="00C93FDC">
        <w:t>Hours:</w:t>
      </w:r>
      <w:r>
        <w:t xml:space="preserve"> </w:t>
      </w:r>
      <w:r>
        <w:tab/>
      </w:r>
      <w:r>
        <w:tab/>
        <w:t>35</w:t>
      </w:r>
      <w:r w:rsidRPr="00D33E92">
        <w:t xml:space="preserve"> hours per week</w:t>
      </w:r>
      <w:r>
        <w:t xml:space="preserve"> (flexible working options are available including part-time hours and home working).</w:t>
      </w:r>
    </w:p>
    <w:p w14:paraId="53870E11" w14:textId="77777777" w:rsidR="008037DB" w:rsidRDefault="008037DB" w:rsidP="00467891">
      <w:pPr>
        <w:spacing w:line="259" w:lineRule="auto"/>
        <w:ind w:left="1134" w:right="565"/>
        <w:rPr>
          <w:rFonts w:ascii="Ingra SCVO" w:hAnsi="Ingra SCVO" w:cs="Arial"/>
          <w:color w:val="244B5A"/>
        </w:rPr>
      </w:pPr>
    </w:p>
    <w:p w14:paraId="06BBDDE6" w14:textId="77777777" w:rsidR="00BE6951" w:rsidRDefault="00BE6951" w:rsidP="00467891">
      <w:pPr>
        <w:spacing w:line="259" w:lineRule="auto"/>
        <w:ind w:left="1134" w:right="565"/>
        <w:rPr>
          <w:rFonts w:ascii="Ingra SCVO" w:hAnsi="Ingra SCVO" w:cs="Arial"/>
          <w:color w:val="244B5A"/>
        </w:rPr>
      </w:pPr>
    </w:p>
    <w:p w14:paraId="5C754EF8" w14:textId="5BC23123" w:rsidR="00BE6951" w:rsidRPr="00FE2E6B" w:rsidRDefault="00BE6951" w:rsidP="00BE6951">
      <w:pPr>
        <w:tabs>
          <w:tab w:val="left" w:pos="5918"/>
          <w:tab w:val="right" w:pos="9356"/>
        </w:tabs>
        <w:spacing w:line="259" w:lineRule="auto"/>
        <w:ind w:left="1134" w:right="565"/>
        <w:rPr>
          <w:rFonts w:ascii="Ingra SCVO" w:hAnsi="Ingra SCVO" w:cs="Arial"/>
          <w:color w:val="244B5A"/>
        </w:rPr>
      </w:pPr>
      <w:r>
        <w:rPr>
          <w:rFonts w:ascii="Ingra SCVO" w:hAnsi="Ingra SCVO" w:cs="Arial"/>
          <w:color w:val="244B5A"/>
        </w:rPr>
        <w:tab/>
      </w:r>
      <w:r>
        <w:rPr>
          <w:rFonts w:ascii="Ingra SCVO" w:hAnsi="Ingra SCVO" w:cs="Arial"/>
          <w:color w:val="244B5A"/>
        </w:rPr>
        <w:tab/>
      </w:r>
      <w:r w:rsidRPr="00C93FDC">
        <w:rPr>
          <w:b/>
          <w:noProof/>
        </w:rPr>
        <w:drawing>
          <wp:anchor distT="0" distB="0" distL="114300" distR="114300" simplePos="0" relativeHeight="251659264" behindDoc="1" locked="0" layoutInCell="1" allowOverlap="1" wp14:anchorId="519FC7E7" wp14:editId="44EC31F4">
            <wp:simplePos x="0" y="0"/>
            <wp:positionH relativeFrom="column">
              <wp:posOffset>3991323</wp:posOffset>
            </wp:positionH>
            <wp:positionV relativeFrom="paragraph">
              <wp:posOffset>387118</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E6951" w:rsidRPr="00FE2E6B" w:rsidSect="00A5182A">
      <w:footerReference w:type="default" r:id="rId15"/>
      <w:headerReference w:type="first" r:id="rId16"/>
      <w:footerReference w:type="first" r:id="rId17"/>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F9458" w14:textId="77777777" w:rsidR="003A1B5A" w:rsidRDefault="003A1B5A" w:rsidP="004B4E9E">
      <w:r>
        <w:separator/>
      </w:r>
    </w:p>
  </w:endnote>
  <w:endnote w:type="continuationSeparator" w:id="0">
    <w:p w14:paraId="27E35F99" w14:textId="77777777" w:rsidR="003A1B5A" w:rsidRDefault="003A1B5A" w:rsidP="004B4E9E">
      <w:r>
        <w:continuationSeparator/>
      </w:r>
    </w:p>
  </w:endnote>
  <w:endnote w:type="continuationNotice" w:id="1">
    <w:p w14:paraId="54A5760C" w14:textId="77777777" w:rsidR="003A1B5A" w:rsidRDefault="003A1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B6B2012-3853-42CB-A4C8-D9C0ED90331E}"/>
    <w:embedBold r:id="rId2" w:fontKey="{751C434B-CD67-409F-A1AE-9994F98841E7}"/>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B90CC3EA-AAB0-49A6-9438-6A3767B7DE65}"/>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B765EDB2-AF6F-4D93-9345-3FD547D64103}"/>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Cambria Math">
    <w:panose1 w:val="02040503050406030204"/>
    <w:charset w:val="00"/>
    <w:family w:val="roman"/>
    <w:pitch w:val="variable"/>
    <w:sig w:usb0="E00006FF" w:usb1="420024FF" w:usb2="02000000" w:usb3="00000000" w:csb0="0000019F" w:csb1="00000000"/>
    <w:embedRegular r:id="rId5" w:fontKey="{530CE8C9-E71C-4B2B-BAD6-6D6C86860A5C}"/>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6" w:fontKey="{CE50487B-35CB-417A-8100-A333BA287A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077858"/>
      <w:docPartObj>
        <w:docPartGallery w:val="Page Numbers (Bottom of Page)"/>
        <w:docPartUnique/>
      </w:docPartObj>
    </w:sdtPr>
    <w:sdtEndPr>
      <w:rPr>
        <w:noProof/>
      </w:rPr>
    </w:sdtEndPr>
    <w:sdtContent>
      <w:p w14:paraId="713E1C1E" w14:textId="192BC326" w:rsidR="00DB1E39" w:rsidRDefault="00DB1E39">
        <w:pPr>
          <w:pStyle w:val="Footer"/>
          <w:jc w:val="right"/>
        </w:pPr>
        <w:r w:rsidRPr="00771129">
          <w:rPr>
            <w:sz w:val="24"/>
            <w:szCs w:val="24"/>
          </w:rPr>
          <w:fldChar w:fldCharType="begin"/>
        </w:r>
        <w:r w:rsidRPr="00771129">
          <w:rPr>
            <w:sz w:val="24"/>
            <w:szCs w:val="24"/>
          </w:rPr>
          <w:instrText xml:space="preserve"> PAGE   \* MERGEFORMAT </w:instrText>
        </w:r>
        <w:r w:rsidRPr="00771129">
          <w:rPr>
            <w:sz w:val="24"/>
            <w:szCs w:val="24"/>
          </w:rPr>
          <w:fldChar w:fldCharType="separate"/>
        </w:r>
        <w:r w:rsidRPr="00771129">
          <w:rPr>
            <w:noProof/>
            <w:sz w:val="24"/>
            <w:szCs w:val="24"/>
          </w:rPr>
          <w:t>2</w:t>
        </w:r>
        <w:r w:rsidRPr="00771129">
          <w:rPr>
            <w:noProof/>
            <w:sz w:val="24"/>
            <w:szCs w:val="24"/>
          </w:rPr>
          <w:fldChar w:fldCharType="end"/>
        </w:r>
      </w:p>
    </w:sdtContent>
  </w:sdt>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41C56" w14:textId="77777777" w:rsidR="003A1B5A" w:rsidRDefault="003A1B5A" w:rsidP="004B4E9E">
      <w:r>
        <w:separator/>
      </w:r>
    </w:p>
  </w:footnote>
  <w:footnote w:type="continuationSeparator" w:id="0">
    <w:p w14:paraId="2B6E8F0F" w14:textId="77777777" w:rsidR="003A1B5A" w:rsidRDefault="003A1B5A" w:rsidP="004B4E9E">
      <w:r>
        <w:continuationSeparator/>
      </w:r>
    </w:p>
  </w:footnote>
  <w:footnote w:type="continuationNotice" w:id="1">
    <w:p w14:paraId="15A2FBF7" w14:textId="77777777" w:rsidR="003A1B5A" w:rsidRDefault="003A1B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0"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04A5A"/>
    <w:multiLevelType w:val="hybridMultilevel"/>
    <w:tmpl w:val="4DCC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52675"/>
    <w:multiLevelType w:val="hybridMultilevel"/>
    <w:tmpl w:val="2ECEE71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29C5268E"/>
    <w:multiLevelType w:val="hybridMultilevel"/>
    <w:tmpl w:val="013C9746"/>
    <w:lvl w:ilvl="0" w:tplc="95321FD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3AE92962"/>
    <w:multiLevelType w:val="hybridMultilevel"/>
    <w:tmpl w:val="114C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5B0519"/>
    <w:multiLevelType w:val="hybridMultilevel"/>
    <w:tmpl w:val="40B8443A"/>
    <w:lvl w:ilvl="0" w:tplc="F4AC11CE">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1FE5651"/>
    <w:multiLevelType w:val="hybridMultilevel"/>
    <w:tmpl w:val="5470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6D52C9"/>
    <w:multiLevelType w:val="hybridMultilevel"/>
    <w:tmpl w:val="81089394"/>
    <w:lvl w:ilvl="0" w:tplc="7438F4D0">
      <w:start w:val="2"/>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16cid:durableId="154883405">
    <w:abstractNumId w:val="3"/>
  </w:num>
  <w:num w:numId="2" w16cid:durableId="430662089">
    <w:abstractNumId w:val="6"/>
  </w:num>
  <w:num w:numId="3" w16cid:durableId="1409035855">
    <w:abstractNumId w:val="2"/>
  </w:num>
  <w:num w:numId="4" w16cid:durableId="1999454566">
    <w:abstractNumId w:val="1"/>
  </w:num>
  <w:num w:numId="5" w16cid:durableId="1259099510">
    <w:abstractNumId w:val="5"/>
  </w:num>
  <w:num w:numId="6" w16cid:durableId="1202012487">
    <w:abstractNumId w:val="0"/>
  </w:num>
  <w:num w:numId="7" w16cid:durableId="97120789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03406"/>
    <w:rsid w:val="000111AD"/>
    <w:rsid w:val="000148DC"/>
    <w:rsid w:val="00016288"/>
    <w:rsid w:val="000211C6"/>
    <w:rsid w:val="00021D34"/>
    <w:rsid w:val="00024310"/>
    <w:rsid w:val="000247D5"/>
    <w:rsid w:val="00026B62"/>
    <w:rsid w:val="000326D3"/>
    <w:rsid w:val="00034B8D"/>
    <w:rsid w:val="00036FB4"/>
    <w:rsid w:val="00037E94"/>
    <w:rsid w:val="000473A4"/>
    <w:rsid w:val="00064667"/>
    <w:rsid w:val="000661C9"/>
    <w:rsid w:val="00073181"/>
    <w:rsid w:val="00077708"/>
    <w:rsid w:val="00077BDE"/>
    <w:rsid w:val="00077BFB"/>
    <w:rsid w:val="00077DFE"/>
    <w:rsid w:val="00085372"/>
    <w:rsid w:val="0008577C"/>
    <w:rsid w:val="00096AF2"/>
    <w:rsid w:val="000A11C9"/>
    <w:rsid w:val="000A3BE5"/>
    <w:rsid w:val="000B395E"/>
    <w:rsid w:val="000B43B5"/>
    <w:rsid w:val="000B5301"/>
    <w:rsid w:val="000B5843"/>
    <w:rsid w:val="000B5F5A"/>
    <w:rsid w:val="000B782D"/>
    <w:rsid w:val="000C0092"/>
    <w:rsid w:val="000C0598"/>
    <w:rsid w:val="000C5957"/>
    <w:rsid w:val="000D2264"/>
    <w:rsid w:val="000D2862"/>
    <w:rsid w:val="000D7FC4"/>
    <w:rsid w:val="000E5FD5"/>
    <w:rsid w:val="000E604F"/>
    <w:rsid w:val="000F009E"/>
    <w:rsid w:val="000F5063"/>
    <w:rsid w:val="000F5927"/>
    <w:rsid w:val="000F60A6"/>
    <w:rsid w:val="00100431"/>
    <w:rsid w:val="00100A39"/>
    <w:rsid w:val="001010B9"/>
    <w:rsid w:val="0010402C"/>
    <w:rsid w:val="001046A2"/>
    <w:rsid w:val="00106C72"/>
    <w:rsid w:val="00112A58"/>
    <w:rsid w:val="0011624C"/>
    <w:rsid w:val="00116504"/>
    <w:rsid w:val="001257E1"/>
    <w:rsid w:val="0012769B"/>
    <w:rsid w:val="00130B3E"/>
    <w:rsid w:val="00136711"/>
    <w:rsid w:val="00141CB3"/>
    <w:rsid w:val="001458D0"/>
    <w:rsid w:val="00146903"/>
    <w:rsid w:val="001501FA"/>
    <w:rsid w:val="00152795"/>
    <w:rsid w:val="0015404C"/>
    <w:rsid w:val="001553F5"/>
    <w:rsid w:val="00160384"/>
    <w:rsid w:val="00164D6A"/>
    <w:rsid w:val="00166E7D"/>
    <w:rsid w:val="001717BD"/>
    <w:rsid w:val="00172034"/>
    <w:rsid w:val="0017374C"/>
    <w:rsid w:val="00176327"/>
    <w:rsid w:val="00191B42"/>
    <w:rsid w:val="001970DD"/>
    <w:rsid w:val="001A179A"/>
    <w:rsid w:val="001A452D"/>
    <w:rsid w:val="001A4694"/>
    <w:rsid w:val="001B1D69"/>
    <w:rsid w:val="001B509C"/>
    <w:rsid w:val="001B7F7A"/>
    <w:rsid w:val="001C1800"/>
    <w:rsid w:val="001C35AF"/>
    <w:rsid w:val="001C5E82"/>
    <w:rsid w:val="001C7DE2"/>
    <w:rsid w:val="001D1D7C"/>
    <w:rsid w:val="001D48C5"/>
    <w:rsid w:val="001F0E68"/>
    <w:rsid w:val="001F13D8"/>
    <w:rsid w:val="001F3367"/>
    <w:rsid w:val="001F4B17"/>
    <w:rsid w:val="0020163A"/>
    <w:rsid w:val="00205389"/>
    <w:rsid w:val="00205FED"/>
    <w:rsid w:val="00207592"/>
    <w:rsid w:val="00216DC3"/>
    <w:rsid w:val="002232F7"/>
    <w:rsid w:val="0022369F"/>
    <w:rsid w:val="00225E83"/>
    <w:rsid w:val="002336C7"/>
    <w:rsid w:val="002345C7"/>
    <w:rsid w:val="00240475"/>
    <w:rsid w:val="002408DB"/>
    <w:rsid w:val="00242D8C"/>
    <w:rsid w:val="00244CED"/>
    <w:rsid w:val="00252460"/>
    <w:rsid w:val="0025514B"/>
    <w:rsid w:val="0025575A"/>
    <w:rsid w:val="002571B0"/>
    <w:rsid w:val="0025728D"/>
    <w:rsid w:val="00260146"/>
    <w:rsid w:val="002619CF"/>
    <w:rsid w:val="00262031"/>
    <w:rsid w:val="00263159"/>
    <w:rsid w:val="00270964"/>
    <w:rsid w:val="00273DF7"/>
    <w:rsid w:val="00274687"/>
    <w:rsid w:val="002829A1"/>
    <w:rsid w:val="0028583A"/>
    <w:rsid w:val="00287F1D"/>
    <w:rsid w:val="0029285E"/>
    <w:rsid w:val="002959E5"/>
    <w:rsid w:val="002A30AF"/>
    <w:rsid w:val="002A4A2B"/>
    <w:rsid w:val="002A71AC"/>
    <w:rsid w:val="002A732A"/>
    <w:rsid w:val="002C07AD"/>
    <w:rsid w:val="002C24FE"/>
    <w:rsid w:val="002C2C24"/>
    <w:rsid w:val="002D09FB"/>
    <w:rsid w:val="002D4828"/>
    <w:rsid w:val="002D76A5"/>
    <w:rsid w:val="002E10AB"/>
    <w:rsid w:val="002E3770"/>
    <w:rsid w:val="002E3AA0"/>
    <w:rsid w:val="002F0DE3"/>
    <w:rsid w:val="00300DB9"/>
    <w:rsid w:val="003016B2"/>
    <w:rsid w:val="00303508"/>
    <w:rsid w:val="00304312"/>
    <w:rsid w:val="003074FA"/>
    <w:rsid w:val="00307523"/>
    <w:rsid w:val="00307D88"/>
    <w:rsid w:val="00313EEE"/>
    <w:rsid w:val="00315341"/>
    <w:rsid w:val="00315FB0"/>
    <w:rsid w:val="003241D5"/>
    <w:rsid w:val="00324364"/>
    <w:rsid w:val="00327B5D"/>
    <w:rsid w:val="003359AC"/>
    <w:rsid w:val="003401B3"/>
    <w:rsid w:val="00351E63"/>
    <w:rsid w:val="00354235"/>
    <w:rsid w:val="0035522D"/>
    <w:rsid w:val="00362522"/>
    <w:rsid w:val="003643EC"/>
    <w:rsid w:val="0036763D"/>
    <w:rsid w:val="00373F17"/>
    <w:rsid w:val="003751FA"/>
    <w:rsid w:val="003830FB"/>
    <w:rsid w:val="0038590F"/>
    <w:rsid w:val="00387AAE"/>
    <w:rsid w:val="00390840"/>
    <w:rsid w:val="003A1B5A"/>
    <w:rsid w:val="003A6805"/>
    <w:rsid w:val="003B4D45"/>
    <w:rsid w:val="003C0078"/>
    <w:rsid w:val="003D1B4C"/>
    <w:rsid w:val="003D736C"/>
    <w:rsid w:val="003E03DD"/>
    <w:rsid w:val="003E37BD"/>
    <w:rsid w:val="003E5C64"/>
    <w:rsid w:val="003E6980"/>
    <w:rsid w:val="003E6BB0"/>
    <w:rsid w:val="003F1559"/>
    <w:rsid w:val="003F2C1B"/>
    <w:rsid w:val="003F4EF8"/>
    <w:rsid w:val="003F56B2"/>
    <w:rsid w:val="003F7CB9"/>
    <w:rsid w:val="004048BD"/>
    <w:rsid w:val="00405EB1"/>
    <w:rsid w:val="00415EF7"/>
    <w:rsid w:val="00423DA8"/>
    <w:rsid w:val="00427FE2"/>
    <w:rsid w:val="00435E37"/>
    <w:rsid w:val="0043608F"/>
    <w:rsid w:val="004441DE"/>
    <w:rsid w:val="00450708"/>
    <w:rsid w:val="004528E7"/>
    <w:rsid w:val="00456609"/>
    <w:rsid w:val="00456F3B"/>
    <w:rsid w:val="00460325"/>
    <w:rsid w:val="00467891"/>
    <w:rsid w:val="00467A88"/>
    <w:rsid w:val="00470B3E"/>
    <w:rsid w:val="0049027D"/>
    <w:rsid w:val="00490346"/>
    <w:rsid w:val="004977A4"/>
    <w:rsid w:val="004A08E6"/>
    <w:rsid w:val="004A29F8"/>
    <w:rsid w:val="004B3102"/>
    <w:rsid w:val="004B4E9E"/>
    <w:rsid w:val="004C3402"/>
    <w:rsid w:val="004C37C5"/>
    <w:rsid w:val="004C4ADE"/>
    <w:rsid w:val="004C4EED"/>
    <w:rsid w:val="004C617F"/>
    <w:rsid w:val="004D31B6"/>
    <w:rsid w:val="004D32D7"/>
    <w:rsid w:val="004D4D7A"/>
    <w:rsid w:val="004E3AAE"/>
    <w:rsid w:val="004E6658"/>
    <w:rsid w:val="004F699D"/>
    <w:rsid w:val="00500A0A"/>
    <w:rsid w:val="00500C92"/>
    <w:rsid w:val="00503430"/>
    <w:rsid w:val="00506490"/>
    <w:rsid w:val="005066A5"/>
    <w:rsid w:val="00513377"/>
    <w:rsid w:val="00517756"/>
    <w:rsid w:val="00520C81"/>
    <w:rsid w:val="00521472"/>
    <w:rsid w:val="005264A2"/>
    <w:rsid w:val="00533B71"/>
    <w:rsid w:val="005414A9"/>
    <w:rsid w:val="00543004"/>
    <w:rsid w:val="00543EC2"/>
    <w:rsid w:val="005541FC"/>
    <w:rsid w:val="005610CA"/>
    <w:rsid w:val="005718E3"/>
    <w:rsid w:val="00574703"/>
    <w:rsid w:val="00582937"/>
    <w:rsid w:val="00582E12"/>
    <w:rsid w:val="005870EB"/>
    <w:rsid w:val="00587FDB"/>
    <w:rsid w:val="00590A0C"/>
    <w:rsid w:val="00595E1D"/>
    <w:rsid w:val="005A0FBA"/>
    <w:rsid w:val="005A1143"/>
    <w:rsid w:val="005A1809"/>
    <w:rsid w:val="005A4281"/>
    <w:rsid w:val="005B5536"/>
    <w:rsid w:val="005B5B78"/>
    <w:rsid w:val="005B662B"/>
    <w:rsid w:val="005C1053"/>
    <w:rsid w:val="005C465B"/>
    <w:rsid w:val="005C7B66"/>
    <w:rsid w:val="005D05CF"/>
    <w:rsid w:val="005D2A95"/>
    <w:rsid w:val="005D31A7"/>
    <w:rsid w:val="005D4150"/>
    <w:rsid w:val="005D470F"/>
    <w:rsid w:val="005E0DF1"/>
    <w:rsid w:val="005E232D"/>
    <w:rsid w:val="005E4424"/>
    <w:rsid w:val="005E4518"/>
    <w:rsid w:val="005F0D01"/>
    <w:rsid w:val="005F4CA5"/>
    <w:rsid w:val="00601598"/>
    <w:rsid w:val="00603015"/>
    <w:rsid w:val="00610F8A"/>
    <w:rsid w:val="0061136B"/>
    <w:rsid w:val="006123E4"/>
    <w:rsid w:val="00613C96"/>
    <w:rsid w:val="006155EE"/>
    <w:rsid w:val="00634FE8"/>
    <w:rsid w:val="00637206"/>
    <w:rsid w:val="00643388"/>
    <w:rsid w:val="00650348"/>
    <w:rsid w:val="00650D64"/>
    <w:rsid w:val="00652183"/>
    <w:rsid w:val="0065714A"/>
    <w:rsid w:val="0066362C"/>
    <w:rsid w:val="00676E86"/>
    <w:rsid w:val="00677852"/>
    <w:rsid w:val="00677CC6"/>
    <w:rsid w:val="00697220"/>
    <w:rsid w:val="006A2500"/>
    <w:rsid w:val="006A27E2"/>
    <w:rsid w:val="006B033F"/>
    <w:rsid w:val="006B42C0"/>
    <w:rsid w:val="006B4716"/>
    <w:rsid w:val="006B534E"/>
    <w:rsid w:val="006B6FD7"/>
    <w:rsid w:val="006C0EDE"/>
    <w:rsid w:val="006C1162"/>
    <w:rsid w:val="006E01C5"/>
    <w:rsid w:val="006E23C7"/>
    <w:rsid w:val="006E38F3"/>
    <w:rsid w:val="006F25B4"/>
    <w:rsid w:val="006F78B2"/>
    <w:rsid w:val="00701998"/>
    <w:rsid w:val="007022E2"/>
    <w:rsid w:val="00706D79"/>
    <w:rsid w:val="00712DE1"/>
    <w:rsid w:val="00720BCE"/>
    <w:rsid w:val="007212D0"/>
    <w:rsid w:val="00725187"/>
    <w:rsid w:val="007274CB"/>
    <w:rsid w:val="00727931"/>
    <w:rsid w:val="007446BB"/>
    <w:rsid w:val="007465D9"/>
    <w:rsid w:val="00746BF9"/>
    <w:rsid w:val="007476D0"/>
    <w:rsid w:val="00750D23"/>
    <w:rsid w:val="00754577"/>
    <w:rsid w:val="007623C7"/>
    <w:rsid w:val="007665A9"/>
    <w:rsid w:val="00771129"/>
    <w:rsid w:val="0077635C"/>
    <w:rsid w:val="007805F9"/>
    <w:rsid w:val="00783EE2"/>
    <w:rsid w:val="007853E0"/>
    <w:rsid w:val="00786BD2"/>
    <w:rsid w:val="00790228"/>
    <w:rsid w:val="00792040"/>
    <w:rsid w:val="007955FF"/>
    <w:rsid w:val="00795E3C"/>
    <w:rsid w:val="007A1E1D"/>
    <w:rsid w:val="007A422F"/>
    <w:rsid w:val="007B0EA4"/>
    <w:rsid w:val="007B1778"/>
    <w:rsid w:val="007B1EBD"/>
    <w:rsid w:val="007B2E6F"/>
    <w:rsid w:val="007B2EE5"/>
    <w:rsid w:val="007B7529"/>
    <w:rsid w:val="007C0577"/>
    <w:rsid w:val="007C2687"/>
    <w:rsid w:val="007C4194"/>
    <w:rsid w:val="007C55B9"/>
    <w:rsid w:val="007D53C8"/>
    <w:rsid w:val="007D5A20"/>
    <w:rsid w:val="007E0171"/>
    <w:rsid w:val="007E1FC1"/>
    <w:rsid w:val="007E3D3C"/>
    <w:rsid w:val="007F3786"/>
    <w:rsid w:val="007F3F6E"/>
    <w:rsid w:val="007F4BE0"/>
    <w:rsid w:val="007F6E7B"/>
    <w:rsid w:val="008005D5"/>
    <w:rsid w:val="008009A0"/>
    <w:rsid w:val="008037DB"/>
    <w:rsid w:val="00804A08"/>
    <w:rsid w:val="00805DAC"/>
    <w:rsid w:val="008067F8"/>
    <w:rsid w:val="00811E65"/>
    <w:rsid w:val="0081661E"/>
    <w:rsid w:val="00821821"/>
    <w:rsid w:val="008236C3"/>
    <w:rsid w:val="008268FD"/>
    <w:rsid w:val="0083168B"/>
    <w:rsid w:val="008349BA"/>
    <w:rsid w:val="00835CE0"/>
    <w:rsid w:val="00837068"/>
    <w:rsid w:val="00847DDF"/>
    <w:rsid w:val="00851A2C"/>
    <w:rsid w:val="008555EC"/>
    <w:rsid w:val="00861B50"/>
    <w:rsid w:val="00866552"/>
    <w:rsid w:val="00867018"/>
    <w:rsid w:val="0088049F"/>
    <w:rsid w:val="00880D06"/>
    <w:rsid w:val="00885778"/>
    <w:rsid w:val="00885CBA"/>
    <w:rsid w:val="00890BB9"/>
    <w:rsid w:val="0089178F"/>
    <w:rsid w:val="0089184F"/>
    <w:rsid w:val="0089524C"/>
    <w:rsid w:val="008A16AB"/>
    <w:rsid w:val="008B0737"/>
    <w:rsid w:val="008B530E"/>
    <w:rsid w:val="008C176E"/>
    <w:rsid w:val="008C638C"/>
    <w:rsid w:val="008C7630"/>
    <w:rsid w:val="008D4EAE"/>
    <w:rsid w:val="008E0289"/>
    <w:rsid w:val="008F1D9B"/>
    <w:rsid w:val="008F38B6"/>
    <w:rsid w:val="00902DF5"/>
    <w:rsid w:val="009053CE"/>
    <w:rsid w:val="0091540E"/>
    <w:rsid w:val="00915879"/>
    <w:rsid w:val="0093104A"/>
    <w:rsid w:val="0093142D"/>
    <w:rsid w:val="00934993"/>
    <w:rsid w:val="00936555"/>
    <w:rsid w:val="00937722"/>
    <w:rsid w:val="00944AE9"/>
    <w:rsid w:val="0095076E"/>
    <w:rsid w:val="009516D6"/>
    <w:rsid w:val="00962CAB"/>
    <w:rsid w:val="00973304"/>
    <w:rsid w:val="00983414"/>
    <w:rsid w:val="00984BC8"/>
    <w:rsid w:val="00990300"/>
    <w:rsid w:val="00997D1E"/>
    <w:rsid w:val="009A09CA"/>
    <w:rsid w:val="009A2F61"/>
    <w:rsid w:val="009A5A10"/>
    <w:rsid w:val="009A6392"/>
    <w:rsid w:val="009A7A64"/>
    <w:rsid w:val="009B1F2D"/>
    <w:rsid w:val="009B2527"/>
    <w:rsid w:val="009C1A92"/>
    <w:rsid w:val="009C6DA7"/>
    <w:rsid w:val="009D4075"/>
    <w:rsid w:val="009D63D0"/>
    <w:rsid w:val="009D7B46"/>
    <w:rsid w:val="009E0AAB"/>
    <w:rsid w:val="009E3899"/>
    <w:rsid w:val="009E4C1E"/>
    <w:rsid w:val="009E5790"/>
    <w:rsid w:val="009F231D"/>
    <w:rsid w:val="009F378D"/>
    <w:rsid w:val="00A01879"/>
    <w:rsid w:val="00A03853"/>
    <w:rsid w:val="00A0574A"/>
    <w:rsid w:val="00A10FBA"/>
    <w:rsid w:val="00A11B22"/>
    <w:rsid w:val="00A15E72"/>
    <w:rsid w:val="00A164AE"/>
    <w:rsid w:val="00A1772F"/>
    <w:rsid w:val="00A2118F"/>
    <w:rsid w:val="00A21414"/>
    <w:rsid w:val="00A21523"/>
    <w:rsid w:val="00A22031"/>
    <w:rsid w:val="00A232B5"/>
    <w:rsid w:val="00A23A3F"/>
    <w:rsid w:val="00A26C1A"/>
    <w:rsid w:val="00A50306"/>
    <w:rsid w:val="00A5182A"/>
    <w:rsid w:val="00A548AA"/>
    <w:rsid w:val="00A55512"/>
    <w:rsid w:val="00A663C2"/>
    <w:rsid w:val="00A7476D"/>
    <w:rsid w:val="00A82046"/>
    <w:rsid w:val="00A90400"/>
    <w:rsid w:val="00A93C1E"/>
    <w:rsid w:val="00A95C5A"/>
    <w:rsid w:val="00AA2735"/>
    <w:rsid w:val="00AA7F27"/>
    <w:rsid w:val="00AB0918"/>
    <w:rsid w:val="00AB3DB6"/>
    <w:rsid w:val="00AB4CDE"/>
    <w:rsid w:val="00AC1251"/>
    <w:rsid w:val="00AC2F81"/>
    <w:rsid w:val="00AC55BA"/>
    <w:rsid w:val="00AD0021"/>
    <w:rsid w:val="00AD0C02"/>
    <w:rsid w:val="00AD1895"/>
    <w:rsid w:val="00AD3088"/>
    <w:rsid w:val="00AD3784"/>
    <w:rsid w:val="00AE2C57"/>
    <w:rsid w:val="00AE4C50"/>
    <w:rsid w:val="00AF31A8"/>
    <w:rsid w:val="00AF46AD"/>
    <w:rsid w:val="00AF4825"/>
    <w:rsid w:val="00AF5053"/>
    <w:rsid w:val="00AF6695"/>
    <w:rsid w:val="00B008D2"/>
    <w:rsid w:val="00B038B9"/>
    <w:rsid w:val="00B048EA"/>
    <w:rsid w:val="00B110D1"/>
    <w:rsid w:val="00B13168"/>
    <w:rsid w:val="00B15E91"/>
    <w:rsid w:val="00B16C2F"/>
    <w:rsid w:val="00B21565"/>
    <w:rsid w:val="00B21990"/>
    <w:rsid w:val="00B25E18"/>
    <w:rsid w:val="00B3263B"/>
    <w:rsid w:val="00B336C1"/>
    <w:rsid w:val="00B544C9"/>
    <w:rsid w:val="00B55013"/>
    <w:rsid w:val="00B603E4"/>
    <w:rsid w:val="00B633F7"/>
    <w:rsid w:val="00B64DAC"/>
    <w:rsid w:val="00B72984"/>
    <w:rsid w:val="00B7426C"/>
    <w:rsid w:val="00B762DF"/>
    <w:rsid w:val="00B76559"/>
    <w:rsid w:val="00B76CA7"/>
    <w:rsid w:val="00B81F1E"/>
    <w:rsid w:val="00B82313"/>
    <w:rsid w:val="00B82D4A"/>
    <w:rsid w:val="00B85FC1"/>
    <w:rsid w:val="00B91203"/>
    <w:rsid w:val="00B91D5D"/>
    <w:rsid w:val="00B96052"/>
    <w:rsid w:val="00B97209"/>
    <w:rsid w:val="00BA152C"/>
    <w:rsid w:val="00BA4DD6"/>
    <w:rsid w:val="00BB18EB"/>
    <w:rsid w:val="00BC0767"/>
    <w:rsid w:val="00BC1082"/>
    <w:rsid w:val="00BC30D8"/>
    <w:rsid w:val="00BC64FC"/>
    <w:rsid w:val="00BD4C30"/>
    <w:rsid w:val="00BE352C"/>
    <w:rsid w:val="00BE3CFE"/>
    <w:rsid w:val="00BE6951"/>
    <w:rsid w:val="00BF56DE"/>
    <w:rsid w:val="00BF6540"/>
    <w:rsid w:val="00C04F2F"/>
    <w:rsid w:val="00C06D78"/>
    <w:rsid w:val="00C0721F"/>
    <w:rsid w:val="00C13CC7"/>
    <w:rsid w:val="00C152F3"/>
    <w:rsid w:val="00C15E32"/>
    <w:rsid w:val="00C20B35"/>
    <w:rsid w:val="00C21809"/>
    <w:rsid w:val="00C26679"/>
    <w:rsid w:val="00C30D39"/>
    <w:rsid w:val="00C32A95"/>
    <w:rsid w:val="00C362E1"/>
    <w:rsid w:val="00C437A0"/>
    <w:rsid w:val="00C5156F"/>
    <w:rsid w:val="00C57475"/>
    <w:rsid w:val="00C62F4C"/>
    <w:rsid w:val="00C637C5"/>
    <w:rsid w:val="00C645F1"/>
    <w:rsid w:val="00C712AB"/>
    <w:rsid w:val="00C7187B"/>
    <w:rsid w:val="00C72FC0"/>
    <w:rsid w:val="00C74C56"/>
    <w:rsid w:val="00C76B50"/>
    <w:rsid w:val="00C81805"/>
    <w:rsid w:val="00C82858"/>
    <w:rsid w:val="00C85584"/>
    <w:rsid w:val="00C90C6D"/>
    <w:rsid w:val="00C91B42"/>
    <w:rsid w:val="00C93FDC"/>
    <w:rsid w:val="00CA53F2"/>
    <w:rsid w:val="00CA6A17"/>
    <w:rsid w:val="00CB3123"/>
    <w:rsid w:val="00CB394B"/>
    <w:rsid w:val="00CB63E7"/>
    <w:rsid w:val="00CC2625"/>
    <w:rsid w:val="00CD1A84"/>
    <w:rsid w:val="00CD216B"/>
    <w:rsid w:val="00CD23BF"/>
    <w:rsid w:val="00CD6A5F"/>
    <w:rsid w:val="00CD7A31"/>
    <w:rsid w:val="00CE50A6"/>
    <w:rsid w:val="00CE7E16"/>
    <w:rsid w:val="00CF003B"/>
    <w:rsid w:val="00CF0973"/>
    <w:rsid w:val="00CF41B1"/>
    <w:rsid w:val="00D0058A"/>
    <w:rsid w:val="00D079CC"/>
    <w:rsid w:val="00D156DA"/>
    <w:rsid w:val="00D323B0"/>
    <w:rsid w:val="00D34EF5"/>
    <w:rsid w:val="00D36E5C"/>
    <w:rsid w:val="00D4200B"/>
    <w:rsid w:val="00D42E39"/>
    <w:rsid w:val="00D42F59"/>
    <w:rsid w:val="00D45004"/>
    <w:rsid w:val="00D4542F"/>
    <w:rsid w:val="00D461FF"/>
    <w:rsid w:val="00D532C9"/>
    <w:rsid w:val="00D632E0"/>
    <w:rsid w:val="00D64819"/>
    <w:rsid w:val="00D667D3"/>
    <w:rsid w:val="00D702BC"/>
    <w:rsid w:val="00D7147A"/>
    <w:rsid w:val="00D73A02"/>
    <w:rsid w:val="00D74F62"/>
    <w:rsid w:val="00D77942"/>
    <w:rsid w:val="00D83056"/>
    <w:rsid w:val="00D834B9"/>
    <w:rsid w:val="00D83D56"/>
    <w:rsid w:val="00D85C26"/>
    <w:rsid w:val="00D93C77"/>
    <w:rsid w:val="00DA1D6C"/>
    <w:rsid w:val="00DA7C3B"/>
    <w:rsid w:val="00DB1E39"/>
    <w:rsid w:val="00DB2C5F"/>
    <w:rsid w:val="00DB6010"/>
    <w:rsid w:val="00DC1300"/>
    <w:rsid w:val="00DC3CC0"/>
    <w:rsid w:val="00DC66CA"/>
    <w:rsid w:val="00DD199F"/>
    <w:rsid w:val="00DD2B58"/>
    <w:rsid w:val="00DD44EC"/>
    <w:rsid w:val="00DE124E"/>
    <w:rsid w:val="00DE181F"/>
    <w:rsid w:val="00DE26BA"/>
    <w:rsid w:val="00DE3F6A"/>
    <w:rsid w:val="00DE63C9"/>
    <w:rsid w:val="00DE6B70"/>
    <w:rsid w:val="00E01C90"/>
    <w:rsid w:val="00E026E3"/>
    <w:rsid w:val="00E07049"/>
    <w:rsid w:val="00E125D2"/>
    <w:rsid w:val="00E13EC2"/>
    <w:rsid w:val="00E15CEC"/>
    <w:rsid w:val="00E20CFF"/>
    <w:rsid w:val="00E271AA"/>
    <w:rsid w:val="00E27A26"/>
    <w:rsid w:val="00E34BF7"/>
    <w:rsid w:val="00E37DD2"/>
    <w:rsid w:val="00E44A47"/>
    <w:rsid w:val="00E4628D"/>
    <w:rsid w:val="00E465C2"/>
    <w:rsid w:val="00E528CD"/>
    <w:rsid w:val="00E5784E"/>
    <w:rsid w:val="00E607A1"/>
    <w:rsid w:val="00E66598"/>
    <w:rsid w:val="00E676EB"/>
    <w:rsid w:val="00E719AC"/>
    <w:rsid w:val="00E7205F"/>
    <w:rsid w:val="00E721B9"/>
    <w:rsid w:val="00E73594"/>
    <w:rsid w:val="00E75247"/>
    <w:rsid w:val="00E8101C"/>
    <w:rsid w:val="00E872C3"/>
    <w:rsid w:val="00E952BE"/>
    <w:rsid w:val="00E979C6"/>
    <w:rsid w:val="00EA08DD"/>
    <w:rsid w:val="00EA0944"/>
    <w:rsid w:val="00EA229D"/>
    <w:rsid w:val="00EA45F1"/>
    <w:rsid w:val="00EA58B4"/>
    <w:rsid w:val="00EB1902"/>
    <w:rsid w:val="00EB3D6E"/>
    <w:rsid w:val="00EB5265"/>
    <w:rsid w:val="00EC7D09"/>
    <w:rsid w:val="00ED0F6A"/>
    <w:rsid w:val="00ED1988"/>
    <w:rsid w:val="00ED3F57"/>
    <w:rsid w:val="00ED7510"/>
    <w:rsid w:val="00EE55DE"/>
    <w:rsid w:val="00EE740D"/>
    <w:rsid w:val="00EF1363"/>
    <w:rsid w:val="00EF3EF4"/>
    <w:rsid w:val="00EF6AAE"/>
    <w:rsid w:val="00EF78D6"/>
    <w:rsid w:val="00F01B97"/>
    <w:rsid w:val="00F02DFA"/>
    <w:rsid w:val="00F10BEC"/>
    <w:rsid w:val="00F14113"/>
    <w:rsid w:val="00F17C09"/>
    <w:rsid w:val="00F21DB0"/>
    <w:rsid w:val="00F23BD7"/>
    <w:rsid w:val="00F25088"/>
    <w:rsid w:val="00F269C1"/>
    <w:rsid w:val="00F376B2"/>
    <w:rsid w:val="00F41A00"/>
    <w:rsid w:val="00F42507"/>
    <w:rsid w:val="00F46156"/>
    <w:rsid w:val="00F475E6"/>
    <w:rsid w:val="00F51976"/>
    <w:rsid w:val="00F523F0"/>
    <w:rsid w:val="00F55CC4"/>
    <w:rsid w:val="00F565B1"/>
    <w:rsid w:val="00F65718"/>
    <w:rsid w:val="00F6714B"/>
    <w:rsid w:val="00F71A31"/>
    <w:rsid w:val="00F74E2B"/>
    <w:rsid w:val="00F75876"/>
    <w:rsid w:val="00F75960"/>
    <w:rsid w:val="00F80CE1"/>
    <w:rsid w:val="00F8324C"/>
    <w:rsid w:val="00F8722A"/>
    <w:rsid w:val="00F96600"/>
    <w:rsid w:val="00FA28E7"/>
    <w:rsid w:val="00FA4007"/>
    <w:rsid w:val="00FB44FD"/>
    <w:rsid w:val="00FB5C51"/>
    <w:rsid w:val="00FB7BAB"/>
    <w:rsid w:val="00FB7FEB"/>
    <w:rsid w:val="00FC6BDD"/>
    <w:rsid w:val="00FD18B5"/>
    <w:rsid w:val="00FD3075"/>
    <w:rsid w:val="00FD7532"/>
    <w:rsid w:val="00FE0050"/>
    <w:rsid w:val="00FE1E9E"/>
    <w:rsid w:val="00FE2E6B"/>
    <w:rsid w:val="00FE3543"/>
    <w:rsid w:val="00FF13D7"/>
    <w:rsid w:val="00FF31E2"/>
    <w:rsid w:val="00FF5DA0"/>
    <w:rsid w:val="00FF7CFE"/>
    <w:rsid w:val="37E18B51"/>
    <w:rsid w:val="55D6D4AE"/>
    <w:rsid w:val="62DD270C"/>
    <w:rsid w:val="663AD32A"/>
    <w:rsid w:val="797A9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BC63C"/>
  <w15:chartTrackingRefBased/>
  <w15:docId w15:val="{50A61F3B-BAA5-4278-B657-DE744FE56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CA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F21DB0"/>
    <w:rPr>
      <w:color w:val="954F72" w:themeColor="followedHyperlink"/>
      <w:u w:val="single"/>
    </w:rPr>
  </w:style>
  <w:style w:type="paragraph" w:styleId="Revision">
    <w:name w:val="Revision"/>
    <w:hidden/>
    <w:uiPriority w:val="99"/>
    <w:semiHidden/>
    <w:rsid w:val="005F0D01"/>
    <w:pPr>
      <w:spacing w:after="0" w:line="240" w:lineRule="auto"/>
    </w:pPr>
    <w:rPr>
      <w:rFonts w:ascii="Times New Roman" w:eastAsia="Times New Roman" w:hAnsi="Times New Roman" w:cs="Times New Roman"/>
      <w:sz w:val="24"/>
      <w:szCs w:val="24"/>
      <w:lang w:eastAsia="en-GB"/>
      <w14:stylisticSets/>
      <w14:cntxtAlts w14:val="0"/>
    </w:rPr>
  </w:style>
  <w:style w:type="paragraph" w:styleId="CommentSubject">
    <w:name w:val="annotation subject"/>
    <w:basedOn w:val="CommentText"/>
    <w:next w:val="CommentText"/>
    <w:link w:val="CommentSubjectChar"/>
    <w:uiPriority w:val="99"/>
    <w:semiHidden/>
    <w:unhideWhenUsed/>
    <w:rsid w:val="00450708"/>
    <w:rPr>
      <w:b/>
      <w:bCs/>
    </w:rPr>
  </w:style>
  <w:style w:type="character" w:customStyle="1" w:styleId="CommentSubjectChar">
    <w:name w:val="Comment Subject Char"/>
    <w:basedOn w:val="CommentTextChar"/>
    <w:link w:val="CommentSubject"/>
    <w:uiPriority w:val="99"/>
    <w:semiHidden/>
    <w:rsid w:val="004507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5224">
      <w:bodyDiv w:val="1"/>
      <w:marLeft w:val="0"/>
      <w:marRight w:val="0"/>
      <w:marTop w:val="0"/>
      <w:marBottom w:val="0"/>
      <w:divBdr>
        <w:top w:val="none" w:sz="0" w:space="0" w:color="auto"/>
        <w:left w:val="none" w:sz="0" w:space="0" w:color="auto"/>
        <w:bottom w:val="none" w:sz="0" w:space="0" w:color="auto"/>
        <w:right w:val="none" w:sz="0" w:space="0" w:color="auto"/>
      </w:divBdr>
      <w:divsChild>
        <w:div w:id="169873052">
          <w:marLeft w:val="0"/>
          <w:marRight w:val="0"/>
          <w:marTop w:val="0"/>
          <w:marBottom w:val="0"/>
          <w:divBdr>
            <w:top w:val="none" w:sz="0" w:space="0" w:color="auto"/>
            <w:left w:val="none" w:sz="0" w:space="0" w:color="auto"/>
            <w:bottom w:val="none" w:sz="0" w:space="0" w:color="auto"/>
            <w:right w:val="none" w:sz="0" w:space="0" w:color="auto"/>
          </w:divBdr>
        </w:div>
        <w:div w:id="208538769">
          <w:marLeft w:val="0"/>
          <w:marRight w:val="0"/>
          <w:marTop w:val="0"/>
          <w:marBottom w:val="0"/>
          <w:divBdr>
            <w:top w:val="none" w:sz="0" w:space="0" w:color="auto"/>
            <w:left w:val="none" w:sz="0" w:space="0" w:color="auto"/>
            <w:bottom w:val="none" w:sz="0" w:space="0" w:color="auto"/>
            <w:right w:val="none" w:sz="0" w:space="0" w:color="auto"/>
          </w:divBdr>
        </w:div>
        <w:div w:id="662053995">
          <w:marLeft w:val="0"/>
          <w:marRight w:val="0"/>
          <w:marTop w:val="0"/>
          <w:marBottom w:val="0"/>
          <w:divBdr>
            <w:top w:val="none" w:sz="0" w:space="0" w:color="auto"/>
            <w:left w:val="none" w:sz="0" w:space="0" w:color="auto"/>
            <w:bottom w:val="none" w:sz="0" w:space="0" w:color="auto"/>
            <w:right w:val="none" w:sz="0" w:space="0" w:color="auto"/>
          </w:divBdr>
        </w:div>
        <w:div w:id="901793064">
          <w:marLeft w:val="0"/>
          <w:marRight w:val="0"/>
          <w:marTop w:val="0"/>
          <w:marBottom w:val="0"/>
          <w:divBdr>
            <w:top w:val="none" w:sz="0" w:space="0" w:color="auto"/>
            <w:left w:val="none" w:sz="0" w:space="0" w:color="auto"/>
            <w:bottom w:val="none" w:sz="0" w:space="0" w:color="auto"/>
            <w:right w:val="none" w:sz="0" w:space="0" w:color="auto"/>
          </w:divBdr>
        </w:div>
        <w:div w:id="1732263934">
          <w:marLeft w:val="0"/>
          <w:marRight w:val="0"/>
          <w:marTop w:val="0"/>
          <w:marBottom w:val="0"/>
          <w:divBdr>
            <w:top w:val="none" w:sz="0" w:space="0" w:color="auto"/>
            <w:left w:val="none" w:sz="0" w:space="0" w:color="auto"/>
            <w:bottom w:val="none" w:sz="0" w:space="0" w:color="auto"/>
            <w:right w:val="none" w:sz="0" w:space="0" w:color="auto"/>
          </w:divBdr>
        </w:div>
      </w:divsChild>
    </w:div>
    <w:div w:id="122701740">
      <w:bodyDiv w:val="1"/>
      <w:marLeft w:val="0"/>
      <w:marRight w:val="0"/>
      <w:marTop w:val="0"/>
      <w:marBottom w:val="0"/>
      <w:divBdr>
        <w:top w:val="none" w:sz="0" w:space="0" w:color="auto"/>
        <w:left w:val="none" w:sz="0" w:space="0" w:color="auto"/>
        <w:bottom w:val="none" w:sz="0" w:space="0" w:color="auto"/>
        <w:right w:val="none" w:sz="0" w:space="0" w:color="auto"/>
      </w:divBdr>
      <w:divsChild>
        <w:div w:id="337201789">
          <w:marLeft w:val="0"/>
          <w:marRight w:val="0"/>
          <w:marTop w:val="0"/>
          <w:marBottom w:val="0"/>
          <w:divBdr>
            <w:top w:val="none" w:sz="0" w:space="0" w:color="auto"/>
            <w:left w:val="none" w:sz="0" w:space="0" w:color="auto"/>
            <w:bottom w:val="none" w:sz="0" w:space="0" w:color="auto"/>
            <w:right w:val="none" w:sz="0" w:space="0" w:color="auto"/>
          </w:divBdr>
        </w:div>
        <w:div w:id="378214277">
          <w:marLeft w:val="0"/>
          <w:marRight w:val="0"/>
          <w:marTop w:val="0"/>
          <w:marBottom w:val="0"/>
          <w:divBdr>
            <w:top w:val="none" w:sz="0" w:space="0" w:color="auto"/>
            <w:left w:val="none" w:sz="0" w:space="0" w:color="auto"/>
            <w:bottom w:val="none" w:sz="0" w:space="0" w:color="auto"/>
            <w:right w:val="none" w:sz="0" w:space="0" w:color="auto"/>
          </w:divBdr>
        </w:div>
        <w:div w:id="427387833">
          <w:marLeft w:val="0"/>
          <w:marRight w:val="0"/>
          <w:marTop w:val="0"/>
          <w:marBottom w:val="0"/>
          <w:divBdr>
            <w:top w:val="none" w:sz="0" w:space="0" w:color="auto"/>
            <w:left w:val="none" w:sz="0" w:space="0" w:color="auto"/>
            <w:bottom w:val="none" w:sz="0" w:space="0" w:color="auto"/>
            <w:right w:val="none" w:sz="0" w:space="0" w:color="auto"/>
          </w:divBdr>
        </w:div>
        <w:div w:id="436368773">
          <w:marLeft w:val="0"/>
          <w:marRight w:val="0"/>
          <w:marTop w:val="0"/>
          <w:marBottom w:val="0"/>
          <w:divBdr>
            <w:top w:val="none" w:sz="0" w:space="0" w:color="auto"/>
            <w:left w:val="none" w:sz="0" w:space="0" w:color="auto"/>
            <w:bottom w:val="none" w:sz="0" w:space="0" w:color="auto"/>
            <w:right w:val="none" w:sz="0" w:space="0" w:color="auto"/>
          </w:divBdr>
        </w:div>
        <w:div w:id="452406748">
          <w:marLeft w:val="0"/>
          <w:marRight w:val="0"/>
          <w:marTop w:val="0"/>
          <w:marBottom w:val="0"/>
          <w:divBdr>
            <w:top w:val="none" w:sz="0" w:space="0" w:color="auto"/>
            <w:left w:val="none" w:sz="0" w:space="0" w:color="auto"/>
            <w:bottom w:val="none" w:sz="0" w:space="0" w:color="auto"/>
            <w:right w:val="none" w:sz="0" w:space="0" w:color="auto"/>
          </w:divBdr>
        </w:div>
        <w:div w:id="582380037">
          <w:marLeft w:val="0"/>
          <w:marRight w:val="0"/>
          <w:marTop w:val="0"/>
          <w:marBottom w:val="0"/>
          <w:divBdr>
            <w:top w:val="none" w:sz="0" w:space="0" w:color="auto"/>
            <w:left w:val="none" w:sz="0" w:space="0" w:color="auto"/>
            <w:bottom w:val="none" w:sz="0" w:space="0" w:color="auto"/>
            <w:right w:val="none" w:sz="0" w:space="0" w:color="auto"/>
          </w:divBdr>
        </w:div>
        <w:div w:id="588579734">
          <w:marLeft w:val="0"/>
          <w:marRight w:val="0"/>
          <w:marTop w:val="0"/>
          <w:marBottom w:val="0"/>
          <w:divBdr>
            <w:top w:val="none" w:sz="0" w:space="0" w:color="auto"/>
            <w:left w:val="none" w:sz="0" w:space="0" w:color="auto"/>
            <w:bottom w:val="none" w:sz="0" w:space="0" w:color="auto"/>
            <w:right w:val="none" w:sz="0" w:space="0" w:color="auto"/>
          </w:divBdr>
        </w:div>
        <w:div w:id="733624992">
          <w:marLeft w:val="0"/>
          <w:marRight w:val="0"/>
          <w:marTop w:val="0"/>
          <w:marBottom w:val="0"/>
          <w:divBdr>
            <w:top w:val="none" w:sz="0" w:space="0" w:color="auto"/>
            <w:left w:val="none" w:sz="0" w:space="0" w:color="auto"/>
            <w:bottom w:val="none" w:sz="0" w:space="0" w:color="auto"/>
            <w:right w:val="none" w:sz="0" w:space="0" w:color="auto"/>
          </w:divBdr>
        </w:div>
        <w:div w:id="789932454">
          <w:marLeft w:val="0"/>
          <w:marRight w:val="0"/>
          <w:marTop w:val="0"/>
          <w:marBottom w:val="0"/>
          <w:divBdr>
            <w:top w:val="none" w:sz="0" w:space="0" w:color="auto"/>
            <w:left w:val="none" w:sz="0" w:space="0" w:color="auto"/>
            <w:bottom w:val="none" w:sz="0" w:space="0" w:color="auto"/>
            <w:right w:val="none" w:sz="0" w:space="0" w:color="auto"/>
          </w:divBdr>
        </w:div>
        <w:div w:id="1235118615">
          <w:marLeft w:val="0"/>
          <w:marRight w:val="0"/>
          <w:marTop w:val="0"/>
          <w:marBottom w:val="0"/>
          <w:divBdr>
            <w:top w:val="none" w:sz="0" w:space="0" w:color="auto"/>
            <w:left w:val="none" w:sz="0" w:space="0" w:color="auto"/>
            <w:bottom w:val="none" w:sz="0" w:space="0" w:color="auto"/>
            <w:right w:val="none" w:sz="0" w:space="0" w:color="auto"/>
          </w:divBdr>
        </w:div>
        <w:div w:id="1312782774">
          <w:marLeft w:val="0"/>
          <w:marRight w:val="0"/>
          <w:marTop w:val="0"/>
          <w:marBottom w:val="0"/>
          <w:divBdr>
            <w:top w:val="none" w:sz="0" w:space="0" w:color="auto"/>
            <w:left w:val="none" w:sz="0" w:space="0" w:color="auto"/>
            <w:bottom w:val="none" w:sz="0" w:space="0" w:color="auto"/>
            <w:right w:val="none" w:sz="0" w:space="0" w:color="auto"/>
          </w:divBdr>
        </w:div>
        <w:div w:id="1341658961">
          <w:marLeft w:val="0"/>
          <w:marRight w:val="0"/>
          <w:marTop w:val="0"/>
          <w:marBottom w:val="0"/>
          <w:divBdr>
            <w:top w:val="none" w:sz="0" w:space="0" w:color="auto"/>
            <w:left w:val="none" w:sz="0" w:space="0" w:color="auto"/>
            <w:bottom w:val="none" w:sz="0" w:space="0" w:color="auto"/>
            <w:right w:val="none" w:sz="0" w:space="0" w:color="auto"/>
          </w:divBdr>
        </w:div>
        <w:div w:id="1347561395">
          <w:marLeft w:val="0"/>
          <w:marRight w:val="0"/>
          <w:marTop w:val="0"/>
          <w:marBottom w:val="0"/>
          <w:divBdr>
            <w:top w:val="none" w:sz="0" w:space="0" w:color="auto"/>
            <w:left w:val="none" w:sz="0" w:space="0" w:color="auto"/>
            <w:bottom w:val="none" w:sz="0" w:space="0" w:color="auto"/>
            <w:right w:val="none" w:sz="0" w:space="0" w:color="auto"/>
          </w:divBdr>
        </w:div>
        <w:div w:id="1701736993">
          <w:marLeft w:val="0"/>
          <w:marRight w:val="0"/>
          <w:marTop w:val="0"/>
          <w:marBottom w:val="0"/>
          <w:divBdr>
            <w:top w:val="none" w:sz="0" w:space="0" w:color="auto"/>
            <w:left w:val="none" w:sz="0" w:space="0" w:color="auto"/>
            <w:bottom w:val="none" w:sz="0" w:space="0" w:color="auto"/>
            <w:right w:val="none" w:sz="0" w:space="0" w:color="auto"/>
          </w:divBdr>
        </w:div>
        <w:div w:id="1749301961">
          <w:marLeft w:val="0"/>
          <w:marRight w:val="0"/>
          <w:marTop w:val="0"/>
          <w:marBottom w:val="0"/>
          <w:divBdr>
            <w:top w:val="none" w:sz="0" w:space="0" w:color="auto"/>
            <w:left w:val="none" w:sz="0" w:space="0" w:color="auto"/>
            <w:bottom w:val="none" w:sz="0" w:space="0" w:color="auto"/>
            <w:right w:val="none" w:sz="0" w:space="0" w:color="auto"/>
          </w:divBdr>
        </w:div>
        <w:div w:id="1854176930">
          <w:marLeft w:val="0"/>
          <w:marRight w:val="0"/>
          <w:marTop w:val="0"/>
          <w:marBottom w:val="0"/>
          <w:divBdr>
            <w:top w:val="none" w:sz="0" w:space="0" w:color="auto"/>
            <w:left w:val="none" w:sz="0" w:space="0" w:color="auto"/>
            <w:bottom w:val="none" w:sz="0" w:space="0" w:color="auto"/>
            <w:right w:val="none" w:sz="0" w:space="0" w:color="auto"/>
          </w:divBdr>
        </w:div>
      </w:divsChild>
    </w:div>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784153201">
      <w:bodyDiv w:val="1"/>
      <w:marLeft w:val="0"/>
      <w:marRight w:val="0"/>
      <w:marTop w:val="0"/>
      <w:marBottom w:val="0"/>
      <w:divBdr>
        <w:top w:val="none" w:sz="0" w:space="0" w:color="auto"/>
        <w:left w:val="none" w:sz="0" w:space="0" w:color="auto"/>
        <w:bottom w:val="none" w:sz="0" w:space="0" w:color="auto"/>
        <w:right w:val="none" w:sz="0" w:space="0" w:color="auto"/>
      </w:divBdr>
    </w:div>
    <w:div w:id="864441184">
      <w:bodyDiv w:val="1"/>
      <w:marLeft w:val="0"/>
      <w:marRight w:val="0"/>
      <w:marTop w:val="0"/>
      <w:marBottom w:val="0"/>
      <w:divBdr>
        <w:top w:val="none" w:sz="0" w:space="0" w:color="auto"/>
        <w:left w:val="none" w:sz="0" w:space="0" w:color="auto"/>
        <w:bottom w:val="none" w:sz="0" w:space="0" w:color="auto"/>
        <w:right w:val="none" w:sz="0" w:space="0" w:color="auto"/>
      </w:divBdr>
      <w:divsChild>
        <w:div w:id="149174632">
          <w:marLeft w:val="0"/>
          <w:marRight w:val="0"/>
          <w:marTop w:val="0"/>
          <w:marBottom w:val="0"/>
          <w:divBdr>
            <w:top w:val="none" w:sz="0" w:space="0" w:color="auto"/>
            <w:left w:val="none" w:sz="0" w:space="0" w:color="auto"/>
            <w:bottom w:val="none" w:sz="0" w:space="0" w:color="auto"/>
            <w:right w:val="none" w:sz="0" w:space="0" w:color="auto"/>
          </w:divBdr>
        </w:div>
        <w:div w:id="367023139">
          <w:marLeft w:val="0"/>
          <w:marRight w:val="0"/>
          <w:marTop w:val="0"/>
          <w:marBottom w:val="0"/>
          <w:divBdr>
            <w:top w:val="none" w:sz="0" w:space="0" w:color="auto"/>
            <w:left w:val="none" w:sz="0" w:space="0" w:color="auto"/>
            <w:bottom w:val="none" w:sz="0" w:space="0" w:color="auto"/>
            <w:right w:val="none" w:sz="0" w:space="0" w:color="auto"/>
          </w:divBdr>
        </w:div>
        <w:div w:id="417403735">
          <w:marLeft w:val="0"/>
          <w:marRight w:val="0"/>
          <w:marTop w:val="0"/>
          <w:marBottom w:val="0"/>
          <w:divBdr>
            <w:top w:val="none" w:sz="0" w:space="0" w:color="auto"/>
            <w:left w:val="none" w:sz="0" w:space="0" w:color="auto"/>
            <w:bottom w:val="none" w:sz="0" w:space="0" w:color="auto"/>
            <w:right w:val="none" w:sz="0" w:space="0" w:color="auto"/>
          </w:divBdr>
        </w:div>
        <w:div w:id="617834656">
          <w:marLeft w:val="0"/>
          <w:marRight w:val="0"/>
          <w:marTop w:val="0"/>
          <w:marBottom w:val="0"/>
          <w:divBdr>
            <w:top w:val="none" w:sz="0" w:space="0" w:color="auto"/>
            <w:left w:val="none" w:sz="0" w:space="0" w:color="auto"/>
            <w:bottom w:val="none" w:sz="0" w:space="0" w:color="auto"/>
            <w:right w:val="none" w:sz="0" w:space="0" w:color="auto"/>
          </w:divBdr>
        </w:div>
        <w:div w:id="1052147068">
          <w:marLeft w:val="0"/>
          <w:marRight w:val="0"/>
          <w:marTop w:val="0"/>
          <w:marBottom w:val="0"/>
          <w:divBdr>
            <w:top w:val="none" w:sz="0" w:space="0" w:color="auto"/>
            <w:left w:val="none" w:sz="0" w:space="0" w:color="auto"/>
            <w:bottom w:val="none" w:sz="0" w:space="0" w:color="auto"/>
            <w:right w:val="none" w:sz="0" w:space="0" w:color="auto"/>
          </w:divBdr>
        </w:div>
        <w:div w:id="1204291628">
          <w:marLeft w:val="0"/>
          <w:marRight w:val="0"/>
          <w:marTop w:val="0"/>
          <w:marBottom w:val="0"/>
          <w:divBdr>
            <w:top w:val="none" w:sz="0" w:space="0" w:color="auto"/>
            <w:left w:val="none" w:sz="0" w:space="0" w:color="auto"/>
            <w:bottom w:val="none" w:sz="0" w:space="0" w:color="auto"/>
            <w:right w:val="none" w:sz="0" w:space="0" w:color="auto"/>
          </w:divBdr>
        </w:div>
        <w:div w:id="1383410142">
          <w:marLeft w:val="0"/>
          <w:marRight w:val="0"/>
          <w:marTop w:val="0"/>
          <w:marBottom w:val="0"/>
          <w:divBdr>
            <w:top w:val="none" w:sz="0" w:space="0" w:color="auto"/>
            <w:left w:val="none" w:sz="0" w:space="0" w:color="auto"/>
            <w:bottom w:val="none" w:sz="0" w:space="0" w:color="auto"/>
            <w:right w:val="none" w:sz="0" w:space="0" w:color="auto"/>
          </w:divBdr>
        </w:div>
        <w:div w:id="1387412759">
          <w:marLeft w:val="0"/>
          <w:marRight w:val="0"/>
          <w:marTop w:val="0"/>
          <w:marBottom w:val="0"/>
          <w:divBdr>
            <w:top w:val="none" w:sz="0" w:space="0" w:color="auto"/>
            <w:left w:val="none" w:sz="0" w:space="0" w:color="auto"/>
            <w:bottom w:val="none" w:sz="0" w:space="0" w:color="auto"/>
            <w:right w:val="none" w:sz="0" w:space="0" w:color="auto"/>
          </w:divBdr>
        </w:div>
        <w:div w:id="1650792499">
          <w:marLeft w:val="0"/>
          <w:marRight w:val="0"/>
          <w:marTop w:val="0"/>
          <w:marBottom w:val="0"/>
          <w:divBdr>
            <w:top w:val="none" w:sz="0" w:space="0" w:color="auto"/>
            <w:left w:val="none" w:sz="0" w:space="0" w:color="auto"/>
            <w:bottom w:val="none" w:sz="0" w:space="0" w:color="auto"/>
            <w:right w:val="none" w:sz="0" w:space="0" w:color="auto"/>
          </w:divBdr>
        </w:div>
        <w:div w:id="1795632126">
          <w:marLeft w:val="0"/>
          <w:marRight w:val="0"/>
          <w:marTop w:val="0"/>
          <w:marBottom w:val="0"/>
          <w:divBdr>
            <w:top w:val="none" w:sz="0" w:space="0" w:color="auto"/>
            <w:left w:val="none" w:sz="0" w:space="0" w:color="auto"/>
            <w:bottom w:val="none" w:sz="0" w:space="0" w:color="auto"/>
            <w:right w:val="none" w:sz="0" w:space="0" w:color="auto"/>
          </w:divBdr>
        </w:div>
        <w:div w:id="1866475839">
          <w:marLeft w:val="0"/>
          <w:marRight w:val="0"/>
          <w:marTop w:val="0"/>
          <w:marBottom w:val="0"/>
          <w:divBdr>
            <w:top w:val="none" w:sz="0" w:space="0" w:color="auto"/>
            <w:left w:val="none" w:sz="0" w:space="0" w:color="auto"/>
            <w:bottom w:val="none" w:sz="0" w:space="0" w:color="auto"/>
            <w:right w:val="none" w:sz="0" w:space="0" w:color="auto"/>
          </w:divBdr>
        </w:div>
        <w:div w:id="1878275267">
          <w:marLeft w:val="0"/>
          <w:marRight w:val="0"/>
          <w:marTop w:val="0"/>
          <w:marBottom w:val="0"/>
          <w:divBdr>
            <w:top w:val="none" w:sz="0" w:space="0" w:color="auto"/>
            <w:left w:val="none" w:sz="0" w:space="0" w:color="auto"/>
            <w:bottom w:val="none" w:sz="0" w:space="0" w:color="auto"/>
            <w:right w:val="none" w:sz="0" w:space="0" w:color="auto"/>
          </w:divBdr>
        </w:div>
        <w:div w:id="1913855273">
          <w:marLeft w:val="0"/>
          <w:marRight w:val="0"/>
          <w:marTop w:val="0"/>
          <w:marBottom w:val="0"/>
          <w:divBdr>
            <w:top w:val="none" w:sz="0" w:space="0" w:color="auto"/>
            <w:left w:val="none" w:sz="0" w:space="0" w:color="auto"/>
            <w:bottom w:val="none" w:sz="0" w:space="0" w:color="auto"/>
            <w:right w:val="none" w:sz="0" w:space="0" w:color="auto"/>
          </w:divBdr>
        </w:div>
        <w:div w:id="2036466454">
          <w:marLeft w:val="0"/>
          <w:marRight w:val="0"/>
          <w:marTop w:val="0"/>
          <w:marBottom w:val="0"/>
          <w:divBdr>
            <w:top w:val="none" w:sz="0" w:space="0" w:color="auto"/>
            <w:left w:val="none" w:sz="0" w:space="0" w:color="auto"/>
            <w:bottom w:val="none" w:sz="0" w:space="0" w:color="auto"/>
            <w:right w:val="none" w:sz="0" w:space="0" w:color="auto"/>
          </w:divBdr>
        </w:div>
        <w:div w:id="2075421940">
          <w:marLeft w:val="0"/>
          <w:marRight w:val="0"/>
          <w:marTop w:val="0"/>
          <w:marBottom w:val="0"/>
          <w:divBdr>
            <w:top w:val="none" w:sz="0" w:space="0" w:color="auto"/>
            <w:left w:val="none" w:sz="0" w:space="0" w:color="auto"/>
            <w:bottom w:val="none" w:sz="0" w:space="0" w:color="auto"/>
            <w:right w:val="none" w:sz="0" w:space="0" w:color="auto"/>
          </w:divBdr>
        </w:div>
        <w:div w:id="2093311251">
          <w:marLeft w:val="0"/>
          <w:marRight w:val="0"/>
          <w:marTop w:val="0"/>
          <w:marBottom w:val="0"/>
          <w:divBdr>
            <w:top w:val="none" w:sz="0" w:space="0" w:color="auto"/>
            <w:left w:val="none" w:sz="0" w:space="0" w:color="auto"/>
            <w:bottom w:val="none" w:sz="0" w:space="0" w:color="auto"/>
            <w:right w:val="none" w:sz="0" w:space="0" w:color="auto"/>
          </w:divBdr>
        </w:div>
      </w:divsChild>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322778345">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1409764142">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48380146">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 w:id="1060178372">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46998256">
          <w:marLeft w:val="0"/>
          <w:marRight w:val="0"/>
          <w:marTop w:val="0"/>
          <w:marBottom w:val="0"/>
          <w:divBdr>
            <w:top w:val="none" w:sz="0" w:space="0" w:color="auto"/>
            <w:left w:val="none" w:sz="0" w:space="0" w:color="auto"/>
            <w:bottom w:val="none" w:sz="0" w:space="0" w:color="auto"/>
            <w:right w:val="none" w:sz="0" w:space="0" w:color="auto"/>
          </w:divBdr>
        </w:div>
        <w:div w:id="82338663">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692871678">
      <w:bodyDiv w:val="1"/>
      <w:marLeft w:val="0"/>
      <w:marRight w:val="0"/>
      <w:marTop w:val="0"/>
      <w:marBottom w:val="0"/>
      <w:divBdr>
        <w:top w:val="none" w:sz="0" w:space="0" w:color="auto"/>
        <w:left w:val="none" w:sz="0" w:space="0" w:color="auto"/>
        <w:bottom w:val="none" w:sz="0" w:space="0" w:color="auto"/>
        <w:right w:val="none" w:sz="0" w:space="0" w:color="auto"/>
      </w:divBdr>
      <w:divsChild>
        <w:div w:id="35277266">
          <w:marLeft w:val="0"/>
          <w:marRight w:val="0"/>
          <w:marTop w:val="0"/>
          <w:marBottom w:val="0"/>
          <w:divBdr>
            <w:top w:val="none" w:sz="0" w:space="0" w:color="auto"/>
            <w:left w:val="none" w:sz="0" w:space="0" w:color="auto"/>
            <w:bottom w:val="none" w:sz="0" w:space="0" w:color="auto"/>
            <w:right w:val="none" w:sz="0" w:space="0" w:color="auto"/>
          </w:divBdr>
        </w:div>
        <w:div w:id="557399026">
          <w:marLeft w:val="0"/>
          <w:marRight w:val="0"/>
          <w:marTop w:val="0"/>
          <w:marBottom w:val="0"/>
          <w:divBdr>
            <w:top w:val="none" w:sz="0" w:space="0" w:color="auto"/>
            <w:left w:val="none" w:sz="0" w:space="0" w:color="auto"/>
            <w:bottom w:val="none" w:sz="0" w:space="0" w:color="auto"/>
            <w:right w:val="none" w:sz="0" w:space="0" w:color="auto"/>
          </w:divBdr>
        </w:div>
        <w:div w:id="1053385370">
          <w:marLeft w:val="0"/>
          <w:marRight w:val="0"/>
          <w:marTop w:val="0"/>
          <w:marBottom w:val="0"/>
          <w:divBdr>
            <w:top w:val="none" w:sz="0" w:space="0" w:color="auto"/>
            <w:left w:val="none" w:sz="0" w:space="0" w:color="auto"/>
            <w:bottom w:val="none" w:sz="0" w:space="0" w:color="auto"/>
            <w:right w:val="none" w:sz="0" w:space="0" w:color="auto"/>
          </w:divBdr>
        </w:div>
        <w:div w:id="1131245762">
          <w:marLeft w:val="0"/>
          <w:marRight w:val="0"/>
          <w:marTop w:val="0"/>
          <w:marBottom w:val="0"/>
          <w:divBdr>
            <w:top w:val="none" w:sz="0" w:space="0" w:color="auto"/>
            <w:left w:val="none" w:sz="0" w:space="0" w:color="auto"/>
            <w:bottom w:val="none" w:sz="0" w:space="0" w:color="auto"/>
            <w:right w:val="none" w:sz="0" w:space="0" w:color="auto"/>
          </w:divBdr>
        </w:div>
        <w:div w:id="1856841670">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 w:id="187009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scvo.sco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scvo.sco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about/work/service-charte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20" ma:contentTypeDescription="Create a new document." ma:contentTypeScope="" ma:versionID="cd5e71aea027ff160c5ecda68fea7e76">
  <xsd:schema xmlns:xsd="http://www.w3.org/2001/XMLSchema" xmlns:xs="http://www.w3.org/2001/XMLSchema" xmlns:p="http://schemas.microsoft.com/office/2006/metadata/properties" xmlns:ns1="http://schemas.microsoft.com/sharepoint/v3" xmlns:ns2="9bc38c86-bb7d-46e1-b1a8-a7bccfc4a84c" xmlns:ns3="493bb6ee-ddc6-4c5c-988d-d27208970a9f" targetNamespace="http://schemas.microsoft.com/office/2006/metadata/properties" ma:root="true" ma:fieldsID="06a322c8ca34db603cc7d455ee54459f" ns1:_="" ns2:_="" ns3:_="">
    <xsd:import namespace="http://schemas.microsoft.com/sharepoint/v3"/>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93bb6ee-ddc6-4c5c-988d-d27208970a9f" xsi:nil="true"/>
    <SharedWithUsers xmlns="493bb6ee-ddc6-4c5c-988d-d27208970a9f">
      <UserInfo>
        <DisplayName/>
        <AccountId xsi:nil="true"/>
        <AccountType/>
      </UserInfo>
    </SharedWithUsers>
    <MediaLengthInSeconds xmlns="9bc38c86-bb7d-46e1-b1a8-a7bccfc4a84c" xsi:nil="true"/>
    <lcf76f155ced4ddcb4097134ff3c332f xmlns="9bc38c86-bb7d-46e1-b1a8-a7bccfc4a84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14F36-25CC-45F0-8ACC-6FD023835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3.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 ds:uri="493bb6ee-ddc6-4c5c-988d-d27208970a9f"/>
    <ds:schemaRef ds:uri="9bc38c86-bb7d-46e1-b1a8-a7bccfc4a84c"/>
    <ds:schemaRef ds:uri="http://schemas.microsoft.com/sharepoint/v3"/>
  </ds:schemaRefs>
</ds:datastoreItem>
</file>

<file path=customXml/itemProps4.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14</TotalTime>
  <Pages>4</Pages>
  <Words>894</Words>
  <Characters>5226</Characters>
  <Application>Microsoft Office Word</Application>
  <DocSecurity>0</DocSecurity>
  <Lines>163</Lines>
  <Paragraphs>67</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6053</CharactersWithSpaces>
  <SharedDoc>false</SharedDoc>
  <HLinks>
    <vt:vector size="12" baseType="variant">
      <vt:variant>
        <vt:i4>6226023</vt:i4>
      </vt:variant>
      <vt:variant>
        <vt:i4>3</vt:i4>
      </vt:variant>
      <vt:variant>
        <vt:i4>0</vt:i4>
      </vt:variant>
      <vt:variant>
        <vt:i4>5</vt:i4>
      </vt:variant>
      <vt:variant>
        <vt:lpwstr>mailto:recruitment@scvo.scot</vt:lpwstr>
      </vt:variant>
      <vt:variant>
        <vt:lpwstr/>
      </vt:variant>
      <vt:variant>
        <vt:i4>1769486</vt:i4>
      </vt:variant>
      <vt:variant>
        <vt:i4>0</vt:i4>
      </vt:variant>
      <vt:variant>
        <vt:i4>0</vt:i4>
      </vt:variant>
      <vt:variant>
        <vt:i4>5</vt:i4>
      </vt:variant>
      <vt:variant>
        <vt:lpwstr>https://scvo.scot/about/work/service-charter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4</cp:revision>
  <cp:lastPrinted>2020-02-27T22:53:00Z</cp:lastPrinted>
  <dcterms:created xsi:type="dcterms:W3CDTF">2025-09-10T08:17:00Z</dcterms:created>
  <dcterms:modified xsi:type="dcterms:W3CDTF">2025-09-11T15:08:00Z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y fmtid="{D5CDD505-2E9C-101B-9397-08002B2CF9AE}" pid="4" name="Order">
    <vt:r8>5709500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Taxonomy">
    <vt:lpwstr>1;#HR Policy|e34e2d24-4a49-4369-8a02-2e1f0fdfaf39</vt:lpwstr>
  </property>
  <property fmtid="{D5CDD505-2E9C-101B-9397-08002B2CF9AE}" pid="12" name="GrammarlyDocumentId">
    <vt:lpwstr>e012ff12-7d5d-4c17-831a-bf4e3e6fd700</vt:lpwstr>
  </property>
</Properties>
</file>